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827" w:rsidRPr="00DB7644" w:rsidRDefault="00995827" w:rsidP="00995827">
      <w:pPr>
        <w:pStyle w:val="a3"/>
        <w:tabs>
          <w:tab w:val="clear" w:pos="4153"/>
          <w:tab w:val="clear" w:pos="8306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1905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7644">
        <w:rPr>
          <w:sz w:val="28"/>
          <w:szCs w:val="28"/>
        </w:rPr>
        <w:t>СОВЕТ</w:t>
      </w:r>
      <w:r w:rsidRPr="00DB7644">
        <w:rPr>
          <w:sz w:val="28"/>
          <w:szCs w:val="28"/>
          <w:lang w:val="en-US"/>
        </w:rPr>
        <w:t xml:space="preserve"> </w:t>
      </w:r>
      <w:r w:rsidRPr="00DB7644">
        <w:rPr>
          <w:sz w:val="28"/>
          <w:szCs w:val="28"/>
        </w:rPr>
        <w:t>ДЕПУТАТОВ ГОРОДА НОВОСИБИРСКА</w:t>
      </w:r>
    </w:p>
    <w:p w:rsidR="00995827" w:rsidRDefault="00995827" w:rsidP="00995827">
      <w:pPr>
        <w:pStyle w:val="a3"/>
        <w:rPr>
          <w:b/>
        </w:rPr>
      </w:pPr>
      <w:r>
        <w:rPr>
          <w:b/>
          <w:sz w:val="36"/>
        </w:rPr>
        <w:t>РЕШЕНИЕ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413"/>
      </w:tblGrid>
      <w:tr w:rsidR="00995827" w:rsidTr="003806E6">
        <w:tc>
          <w:tcPr>
            <w:tcW w:w="3331" w:type="dxa"/>
          </w:tcPr>
          <w:p w:rsidR="00995827" w:rsidRPr="00844B8A" w:rsidRDefault="00995827" w:rsidP="003806E6">
            <w:pPr>
              <w:pStyle w:val="10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24.12.2014</w:t>
            </w:r>
          </w:p>
        </w:tc>
        <w:tc>
          <w:tcPr>
            <w:tcW w:w="3249" w:type="dxa"/>
          </w:tcPr>
          <w:p w:rsidR="00995827" w:rsidRPr="00844B8A" w:rsidRDefault="00995827" w:rsidP="003806E6">
            <w:pPr>
              <w:pStyle w:val="10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995827" w:rsidRPr="00293AA8" w:rsidRDefault="00995827" w:rsidP="00293AA8">
            <w:pPr>
              <w:pStyle w:val="10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583CB6">
              <w:rPr>
                <w:sz w:val="28"/>
                <w:szCs w:val="28"/>
                <w:lang w:val="en-US"/>
              </w:rPr>
              <w:t xml:space="preserve"> 126</w:t>
            </w:r>
            <w:r w:rsidR="00293AA8">
              <w:rPr>
                <w:sz w:val="28"/>
                <w:szCs w:val="28"/>
              </w:rPr>
              <w:t>1</w:t>
            </w:r>
          </w:p>
        </w:tc>
      </w:tr>
    </w:tbl>
    <w:p w:rsidR="00416913" w:rsidRPr="008B1EF2" w:rsidRDefault="00416913" w:rsidP="00416913">
      <w:pPr>
        <w:pStyle w:val="a3"/>
        <w:widowControl/>
        <w:tabs>
          <w:tab w:val="clear" w:pos="4153"/>
          <w:tab w:val="clear" w:pos="8306"/>
        </w:tabs>
        <w:rPr>
          <w:b/>
          <w:sz w:val="28"/>
          <w:szCs w:val="2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81"/>
      </w:tblGrid>
      <w:tr w:rsidR="00416913" w:rsidRPr="00293AA8" w:rsidTr="000C22C9">
        <w:trPr>
          <w:trHeight w:val="1207"/>
        </w:trPr>
        <w:tc>
          <w:tcPr>
            <w:tcW w:w="7081" w:type="dxa"/>
          </w:tcPr>
          <w:p w:rsidR="00416913" w:rsidRPr="00293AA8" w:rsidRDefault="00650A63" w:rsidP="00645BD5">
            <w:pPr>
              <w:widowControl/>
              <w:spacing w:line="240" w:lineRule="atLeast"/>
              <w:jc w:val="both"/>
              <w:rPr>
                <w:sz w:val="28"/>
                <w:szCs w:val="28"/>
              </w:rPr>
            </w:pPr>
            <w:r w:rsidRPr="00293AA8">
              <w:rPr>
                <w:sz w:val="28"/>
                <w:szCs w:val="28"/>
              </w:rPr>
              <w:t xml:space="preserve">О внесении изменений в городскую целевую программу </w:t>
            </w:r>
            <w:r w:rsidR="007026DD" w:rsidRPr="00293AA8">
              <w:rPr>
                <w:sz w:val="28"/>
                <w:szCs w:val="28"/>
              </w:rPr>
              <w:t>«</w:t>
            </w:r>
            <w:r w:rsidRPr="00293AA8">
              <w:rPr>
                <w:sz w:val="28"/>
                <w:szCs w:val="28"/>
              </w:rPr>
              <w:t>Молодежь города Новосибирска</w:t>
            </w:r>
            <w:r w:rsidR="007026DD" w:rsidRPr="00293AA8">
              <w:rPr>
                <w:sz w:val="28"/>
                <w:szCs w:val="28"/>
              </w:rPr>
              <w:t>»</w:t>
            </w:r>
            <w:r w:rsidR="00CE5C2A" w:rsidRPr="00293AA8">
              <w:rPr>
                <w:sz w:val="28"/>
                <w:szCs w:val="28"/>
              </w:rPr>
              <w:t xml:space="preserve"> на 2010 –</w:t>
            </w:r>
            <w:r w:rsidRPr="00293AA8">
              <w:rPr>
                <w:sz w:val="28"/>
                <w:szCs w:val="28"/>
              </w:rPr>
              <w:t xml:space="preserve"> 2014 годы, принятую решением Совета депутатов города Новосибирска от 24.06.2009 </w:t>
            </w:r>
            <w:r w:rsidR="00645BD5" w:rsidRPr="00293AA8">
              <w:rPr>
                <w:sz w:val="28"/>
                <w:szCs w:val="28"/>
              </w:rPr>
              <w:t>№</w:t>
            </w:r>
            <w:r w:rsidRPr="00293AA8">
              <w:rPr>
                <w:sz w:val="28"/>
                <w:szCs w:val="28"/>
              </w:rPr>
              <w:t xml:space="preserve"> 1252</w:t>
            </w:r>
          </w:p>
        </w:tc>
      </w:tr>
    </w:tbl>
    <w:p w:rsidR="00A35ED9" w:rsidRPr="000C22C9" w:rsidRDefault="00A35ED9" w:rsidP="00A35ED9">
      <w:pPr>
        <w:ind w:firstLine="709"/>
        <w:jc w:val="both"/>
        <w:rPr>
          <w:sz w:val="27"/>
          <w:szCs w:val="27"/>
        </w:rPr>
      </w:pPr>
    </w:p>
    <w:p w:rsidR="000C22C9" w:rsidRPr="000C22C9" w:rsidRDefault="000C22C9" w:rsidP="00A35ED9">
      <w:pPr>
        <w:ind w:firstLine="709"/>
        <w:jc w:val="both"/>
        <w:rPr>
          <w:sz w:val="27"/>
          <w:szCs w:val="27"/>
        </w:rPr>
      </w:pPr>
    </w:p>
    <w:p w:rsidR="00650A63" w:rsidRPr="00293AA8" w:rsidRDefault="00650A63" w:rsidP="00CE5C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3AA8">
        <w:rPr>
          <w:sz w:val="28"/>
          <w:szCs w:val="28"/>
        </w:rPr>
        <w:t xml:space="preserve">В соответствии с пунктом 8.5 Положения о прогнозировании, программах и планах социально-экономического развития города Новосибирска, принятого решением городского Совета Новосибирска от 25.10.2005 </w:t>
      </w:r>
      <w:r w:rsidR="00645BD5" w:rsidRPr="00293AA8">
        <w:rPr>
          <w:sz w:val="28"/>
          <w:szCs w:val="28"/>
        </w:rPr>
        <w:t>№</w:t>
      </w:r>
      <w:r w:rsidRPr="00293AA8">
        <w:rPr>
          <w:sz w:val="28"/>
          <w:szCs w:val="28"/>
        </w:rPr>
        <w:t xml:space="preserve"> 103, руководствуясь статьей 35 Устава города Новосибирска, Совет депутатов города Новосибирска </w:t>
      </w:r>
      <w:r w:rsidR="00645BD5" w:rsidRPr="00293AA8">
        <w:rPr>
          <w:sz w:val="28"/>
          <w:szCs w:val="28"/>
        </w:rPr>
        <w:t>РЕШИЛ</w:t>
      </w:r>
      <w:r w:rsidRPr="00293AA8">
        <w:rPr>
          <w:sz w:val="28"/>
          <w:szCs w:val="28"/>
        </w:rPr>
        <w:t>:</w:t>
      </w:r>
    </w:p>
    <w:p w:rsidR="00650A63" w:rsidRPr="00293AA8" w:rsidRDefault="00650A63" w:rsidP="00CE5C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3AA8">
        <w:rPr>
          <w:sz w:val="28"/>
          <w:szCs w:val="28"/>
        </w:rPr>
        <w:t>1.</w:t>
      </w:r>
      <w:r w:rsidR="00645BD5" w:rsidRPr="00293AA8">
        <w:rPr>
          <w:sz w:val="28"/>
          <w:szCs w:val="28"/>
        </w:rPr>
        <w:t> </w:t>
      </w:r>
      <w:proofErr w:type="gramStart"/>
      <w:r w:rsidRPr="00293AA8">
        <w:rPr>
          <w:sz w:val="28"/>
          <w:szCs w:val="28"/>
        </w:rPr>
        <w:t xml:space="preserve">Внести в городскую целевую программу </w:t>
      </w:r>
      <w:r w:rsidR="007026DD" w:rsidRPr="00293AA8">
        <w:rPr>
          <w:sz w:val="28"/>
          <w:szCs w:val="28"/>
        </w:rPr>
        <w:t>«</w:t>
      </w:r>
      <w:r w:rsidRPr="00293AA8">
        <w:rPr>
          <w:sz w:val="28"/>
          <w:szCs w:val="28"/>
        </w:rPr>
        <w:t>Молодежь города Новосибирска</w:t>
      </w:r>
      <w:r w:rsidR="007026DD" w:rsidRPr="00293AA8">
        <w:rPr>
          <w:sz w:val="28"/>
          <w:szCs w:val="28"/>
        </w:rPr>
        <w:t>»</w:t>
      </w:r>
      <w:r w:rsidRPr="00293AA8">
        <w:rPr>
          <w:sz w:val="28"/>
          <w:szCs w:val="28"/>
        </w:rPr>
        <w:t xml:space="preserve"> на 2010 </w:t>
      </w:r>
      <w:r w:rsidR="00645BD5" w:rsidRPr="00293AA8">
        <w:rPr>
          <w:sz w:val="28"/>
          <w:szCs w:val="28"/>
        </w:rPr>
        <w:t>–</w:t>
      </w:r>
      <w:r w:rsidRPr="00293AA8">
        <w:rPr>
          <w:sz w:val="28"/>
          <w:szCs w:val="28"/>
        </w:rPr>
        <w:t xml:space="preserve"> 2014 годы, принятую решением Совета депутатов города Новосибирска от 24.06.2009 </w:t>
      </w:r>
      <w:r w:rsidR="00645BD5" w:rsidRPr="00293AA8">
        <w:rPr>
          <w:sz w:val="28"/>
          <w:szCs w:val="28"/>
        </w:rPr>
        <w:t>№</w:t>
      </w:r>
      <w:r w:rsidRPr="00293AA8">
        <w:rPr>
          <w:sz w:val="28"/>
          <w:szCs w:val="28"/>
        </w:rPr>
        <w:t xml:space="preserve"> 1252 (в редакции решений Совета депутатов города Новосибирска от 28.10.2009 </w:t>
      </w:r>
      <w:r w:rsidR="00645BD5" w:rsidRPr="00293AA8">
        <w:rPr>
          <w:sz w:val="28"/>
          <w:szCs w:val="28"/>
        </w:rPr>
        <w:t>№</w:t>
      </w:r>
      <w:r w:rsidRPr="00293AA8">
        <w:rPr>
          <w:sz w:val="28"/>
          <w:szCs w:val="28"/>
        </w:rPr>
        <w:t xml:space="preserve"> 1423, от 24.11.2010 </w:t>
      </w:r>
      <w:r w:rsidR="00645BD5" w:rsidRPr="00293AA8">
        <w:rPr>
          <w:sz w:val="28"/>
          <w:szCs w:val="28"/>
        </w:rPr>
        <w:t>№</w:t>
      </w:r>
      <w:r w:rsidRPr="00293AA8">
        <w:rPr>
          <w:sz w:val="28"/>
          <w:szCs w:val="28"/>
        </w:rPr>
        <w:t xml:space="preserve"> 202, от 30.03.2011 </w:t>
      </w:r>
      <w:r w:rsidR="00645BD5" w:rsidRPr="00293AA8">
        <w:rPr>
          <w:sz w:val="28"/>
          <w:szCs w:val="28"/>
        </w:rPr>
        <w:t>№</w:t>
      </w:r>
      <w:r w:rsidR="0016373A" w:rsidRPr="00293AA8">
        <w:rPr>
          <w:sz w:val="28"/>
          <w:szCs w:val="28"/>
        </w:rPr>
        <w:t xml:space="preserve"> 317, от 17.12.2012 №</w:t>
      </w:r>
      <w:r w:rsidRPr="00293AA8">
        <w:rPr>
          <w:sz w:val="28"/>
          <w:szCs w:val="28"/>
        </w:rPr>
        <w:t xml:space="preserve"> 764</w:t>
      </w:r>
      <w:r w:rsidR="000C4FAB" w:rsidRPr="00293AA8">
        <w:rPr>
          <w:sz w:val="28"/>
          <w:szCs w:val="28"/>
        </w:rPr>
        <w:t xml:space="preserve">, от 27.11.2013 </w:t>
      </w:r>
      <w:r w:rsidR="00645BD5" w:rsidRPr="00293AA8">
        <w:rPr>
          <w:sz w:val="28"/>
          <w:szCs w:val="28"/>
        </w:rPr>
        <w:t>№</w:t>
      </w:r>
      <w:r w:rsidR="000C4FAB" w:rsidRPr="00293AA8">
        <w:rPr>
          <w:sz w:val="28"/>
          <w:szCs w:val="28"/>
        </w:rPr>
        <w:t xml:space="preserve"> 981</w:t>
      </w:r>
      <w:r w:rsidRPr="00293AA8">
        <w:rPr>
          <w:sz w:val="28"/>
          <w:szCs w:val="28"/>
        </w:rPr>
        <w:t>), следующие изменения:</w:t>
      </w:r>
      <w:proofErr w:type="gramEnd"/>
    </w:p>
    <w:p w:rsidR="00650A63" w:rsidRPr="00293AA8" w:rsidRDefault="0016373A" w:rsidP="00CE5C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3AA8">
        <w:rPr>
          <w:sz w:val="28"/>
          <w:szCs w:val="28"/>
        </w:rPr>
        <w:t>1.1. </w:t>
      </w:r>
      <w:r w:rsidR="00645BD5" w:rsidRPr="00293AA8">
        <w:rPr>
          <w:sz w:val="28"/>
          <w:szCs w:val="28"/>
        </w:rPr>
        <w:t>Строку «Объем и источники финансирования Программы» п</w:t>
      </w:r>
      <w:r w:rsidR="00650A63" w:rsidRPr="00293AA8">
        <w:rPr>
          <w:sz w:val="28"/>
          <w:szCs w:val="28"/>
        </w:rPr>
        <w:t>аспорт</w:t>
      </w:r>
      <w:r w:rsidR="00645BD5" w:rsidRPr="00293AA8">
        <w:rPr>
          <w:sz w:val="28"/>
          <w:szCs w:val="28"/>
        </w:rPr>
        <w:t>а</w:t>
      </w:r>
      <w:r w:rsidR="00650A63" w:rsidRPr="00293AA8">
        <w:rPr>
          <w:sz w:val="28"/>
          <w:szCs w:val="28"/>
        </w:rPr>
        <w:t xml:space="preserve"> городской целевой программы </w:t>
      </w:r>
      <w:r w:rsidR="007026DD" w:rsidRPr="00293AA8">
        <w:rPr>
          <w:sz w:val="28"/>
          <w:szCs w:val="28"/>
        </w:rPr>
        <w:t>«</w:t>
      </w:r>
      <w:r w:rsidR="00650A63" w:rsidRPr="00293AA8">
        <w:rPr>
          <w:sz w:val="28"/>
          <w:szCs w:val="28"/>
        </w:rPr>
        <w:t>Молодежь города Новосибирска</w:t>
      </w:r>
      <w:r w:rsidR="007026DD" w:rsidRPr="00293AA8">
        <w:rPr>
          <w:sz w:val="28"/>
          <w:szCs w:val="28"/>
        </w:rPr>
        <w:t>»</w:t>
      </w:r>
      <w:r w:rsidR="00650A63" w:rsidRPr="00293AA8">
        <w:rPr>
          <w:sz w:val="28"/>
          <w:szCs w:val="28"/>
        </w:rPr>
        <w:t xml:space="preserve"> на 2010 </w:t>
      </w:r>
      <w:r w:rsidR="00645BD5" w:rsidRPr="00293AA8">
        <w:rPr>
          <w:sz w:val="28"/>
          <w:szCs w:val="28"/>
        </w:rPr>
        <w:t>– 2014 годы изложить в редакции пр</w:t>
      </w:r>
      <w:r w:rsidRPr="00293AA8">
        <w:rPr>
          <w:sz w:val="28"/>
          <w:szCs w:val="28"/>
        </w:rPr>
        <w:t>иложения 1 к настоящему решению.</w:t>
      </w:r>
    </w:p>
    <w:p w:rsidR="00645BD5" w:rsidRPr="00293AA8" w:rsidRDefault="0016373A" w:rsidP="00CE5C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3AA8">
        <w:rPr>
          <w:sz w:val="28"/>
          <w:szCs w:val="28"/>
        </w:rPr>
        <w:t>1.2. </w:t>
      </w:r>
      <w:r w:rsidR="00645BD5" w:rsidRPr="00293AA8">
        <w:rPr>
          <w:sz w:val="28"/>
          <w:szCs w:val="28"/>
        </w:rPr>
        <w:t>В разделе 6 «Финансовое обеспечение Программы»:</w:t>
      </w:r>
    </w:p>
    <w:p w:rsidR="00650A63" w:rsidRPr="00293AA8" w:rsidRDefault="00650A63" w:rsidP="00CE5C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3AA8">
        <w:rPr>
          <w:sz w:val="28"/>
          <w:szCs w:val="28"/>
        </w:rPr>
        <w:t>1.</w:t>
      </w:r>
      <w:r w:rsidR="00456F05" w:rsidRPr="00293AA8">
        <w:rPr>
          <w:sz w:val="28"/>
          <w:szCs w:val="28"/>
        </w:rPr>
        <w:t>2</w:t>
      </w:r>
      <w:r w:rsidR="0016373A" w:rsidRPr="00293AA8">
        <w:rPr>
          <w:sz w:val="28"/>
          <w:szCs w:val="28"/>
        </w:rPr>
        <w:t>.1. </w:t>
      </w:r>
      <w:r w:rsidRPr="00293AA8">
        <w:rPr>
          <w:sz w:val="28"/>
          <w:szCs w:val="28"/>
        </w:rPr>
        <w:t xml:space="preserve">В абзаце первом цифры </w:t>
      </w:r>
      <w:r w:rsidR="007026DD" w:rsidRPr="00293AA8">
        <w:rPr>
          <w:sz w:val="28"/>
          <w:szCs w:val="28"/>
        </w:rPr>
        <w:t>«</w:t>
      </w:r>
      <w:r w:rsidR="00491DB4" w:rsidRPr="00293AA8">
        <w:rPr>
          <w:sz w:val="28"/>
          <w:szCs w:val="28"/>
        </w:rPr>
        <w:t>1004430,0</w:t>
      </w:r>
      <w:r w:rsidR="007026DD" w:rsidRPr="00293AA8">
        <w:rPr>
          <w:sz w:val="28"/>
          <w:szCs w:val="28"/>
        </w:rPr>
        <w:t>»</w:t>
      </w:r>
      <w:r w:rsidRPr="00293AA8">
        <w:rPr>
          <w:sz w:val="28"/>
          <w:szCs w:val="28"/>
        </w:rPr>
        <w:t xml:space="preserve"> заменить цифрами </w:t>
      </w:r>
      <w:r w:rsidR="007026DD" w:rsidRPr="00293AA8">
        <w:rPr>
          <w:sz w:val="28"/>
          <w:szCs w:val="28"/>
        </w:rPr>
        <w:t>«</w:t>
      </w:r>
      <w:r w:rsidR="00491DB4" w:rsidRPr="00293AA8">
        <w:rPr>
          <w:sz w:val="28"/>
          <w:szCs w:val="28"/>
        </w:rPr>
        <w:t>999651</w:t>
      </w:r>
      <w:r w:rsidRPr="00293AA8">
        <w:rPr>
          <w:sz w:val="28"/>
          <w:szCs w:val="28"/>
        </w:rPr>
        <w:t>,0</w:t>
      </w:r>
      <w:r w:rsidR="007026DD" w:rsidRPr="00293AA8">
        <w:rPr>
          <w:sz w:val="28"/>
          <w:szCs w:val="28"/>
        </w:rPr>
        <w:t>»</w:t>
      </w:r>
      <w:r w:rsidRPr="00293AA8">
        <w:rPr>
          <w:sz w:val="28"/>
          <w:szCs w:val="28"/>
        </w:rPr>
        <w:t>.</w:t>
      </w:r>
    </w:p>
    <w:p w:rsidR="00650A63" w:rsidRPr="00293AA8" w:rsidRDefault="00650A63" w:rsidP="00CE5C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3AA8">
        <w:rPr>
          <w:sz w:val="28"/>
          <w:szCs w:val="28"/>
        </w:rPr>
        <w:t>1.</w:t>
      </w:r>
      <w:r w:rsidR="00456F05" w:rsidRPr="00293AA8">
        <w:rPr>
          <w:sz w:val="28"/>
          <w:szCs w:val="28"/>
        </w:rPr>
        <w:t>2</w:t>
      </w:r>
      <w:r w:rsidRPr="00293AA8">
        <w:rPr>
          <w:sz w:val="28"/>
          <w:szCs w:val="28"/>
        </w:rPr>
        <w:t>.</w:t>
      </w:r>
      <w:r w:rsidR="00491DB4" w:rsidRPr="00293AA8">
        <w:rPr>
          <w:sz w:val="28"/>
          <w:szCs w:val="28"/>
        </w:rPr>
        <w:t>2</w:t>
      </w:r>
      <w:r w:rsidR="0016373A" w:rsidRPr="00293AA8">
        <w:rPr>
          <w:sz w:val="28"/>
          <w:szCs w:val="28"/>
        </w:rPr>
        <w:t>. </w:t>
      </w:r>
      <w:r w:rsidRPr="00293AA8">
        <w:rPr>
          <w:sz w:val="28"/>
          <w:szCs w:val="28"/>
        </w:rPr>
        <w:t xml:space="preserve">В </w:t>
      </w:r>
      <w:hyperlink r:id="rId14" w:history="1">
        <w:r w:rsidRPr="00293AA8">
          <w:rPr>
            <w:sz w:val="28"/>
            <w:szCs w:val="28"/>
          </w:rPr>
          <w:t>абзаце шестом</w:t>
        </w:r>
      </w:hyperlink>
      <w:r w:rsidRPr="00293AA8">
        <w:rPr>
          <w:sz w:val="28"/>
          <w:szCs w:val="28"/>
        </w:rPr>
        <w:t xml:space="preserve"> цифры </w:t>
      </w:r>
      <w:r w:rsidR="007026DD" w:rsidRPr="00293AA8">
        <w:rPr>
          <w:sz w:val="28"/>
          <w:szCs w:val="28"/>
        </w:rPr>
        <w:t>«</w:t>
      </w:r>
      <w:r w:rsidR="00491DB4" w:rsidRPr="00293AA8">
        <w:rPr>
          <w:sz w:val="28"/>
          <w:szCs w:val="28"/>
        </w:rPr>
        <w:t>537747,8</w:t>
      </w:r>
      <w:r w:rsidR="007026DD" w:rsidRPr="00293AA8">
        <w:rPr>
          <w:sz w:val="28"/>
          <w:szCs w:val="28"/>
        </w:rPr>
        <w:t>»</w:t>
      </w:r>
      <w:r w:rsidRPr="00293AA8">
        <w:rPr>
          <w:sz w:val="28"/>
          <w:szCs w:val="28"/>
        </w:rPr>
        <w:t xml:space="preserve"> заменить цифрами </w:t>
      </w:r>
      <w:r w:rsidR="007026DD" w:rsidRPr="00293AA8">
        <w:rPr>
          <w:sz w:val="28"/>
          <w:szCs w:val="28"/>
        </w:rPr>
        <w:t>«</w:t>
      </w:r>
      <w:r w:rsidR="00AE0A3C" w:rsidRPr="00293AA8">
        <w:rPr>
          <w:sz w:val="28"/>
          <w:szCs w:val="28"/>
        </w:rPr>
        <w:t>5</w:t>
      </w:r>
      <w:r w:rsidR="00491DB4" w:rsidRPr="00293AA8">
        <w:rPr>
          <w:sz w:val="28"/>
          <w:szCs w:val="28"/>
        </w:rPr>
        <w:t>32968</w:t>
      </w:r>
      <w:r w:rsidRPr="00293AA8">
        <w:rPr>
          <w:sz w:val="28"/>
          <w:szCs w:val="28"/>
        </w:rPr>
        <w:t>,8</w:t>
      </w:r>
      <w:r w:rsidR="007026DD" w:rsidRPr="00293AA8">
        <w:rPr>
          <w:sz w:val="28"/>
          <w:szCs w:val="28"/>
        </w:rPr>
        <w:t>»</w:t>
      </w:r>
      <w:r w:rsidRPr="00293AA8">
        <w:rPr>
          <w:sz w:val="28"/>
          <w:szCs w:val="28"/>
        </w:rPr>
        <w:t>.</w:t>
      </w:r>
    </w:p>
    <w:p w:rsidR="00B05CA4" w:rsidRPr="00293AA8" w:rsidRDefault="0016373A" w:rsidP="00CE5C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3AA8">
        <w:rPr>
          <w:sz w:val="28"/>
          <w:szCs w:val="28"/>
        </w:rPr>
        <w:t>1.3. </w:t>
      </w:r>
      <w:r w:rsidR="00B05CA4" w:rsidRPr="00293AA8">
        <w:rPr>
          <w:sz w:val="28"/>
          <w:szCs w:val="28"/>
        </w:rPr>
        <w:t>Раздел 7 «План мероприятий Программы» изложить в редакции приложения</w:t>
      </w:r>
      <w:r w:rsidR="00645BD5" w:rsidRPr="00293AA8">
        <w:rPr>
          <w:sz w:val="28"/>
          <w:szCs w:val="28"/>
        </w:rPr>
        <w:t xml:space="preserve"> 2</w:t>
      </w:r>
      <w:r w:rsidR="00B05CA4" w:rsidRPr="00293AA8">
        <w:rPr>
          <w:sz w:val="28"/>
          <w:szCs w:val="28"/>
        </w:rPr>
        <w:t xml:space="preserve"> к настоящему решению.</w:t>
      </w:r>
    </w:p>
    <w:p w:rsidR="00650A63" w:rsidRPr="00293AA8" w:rsidRDefault="0016373A" w:rsidP="00CE5C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3AA8">
        <w:rPr>
          <w:sz w:val="28"/>
          <w:szCs w:val="28"/>
        </w:rPr>
        <w:t>2. </w:t>
      </w:r>
      <w:r w:rsidR="00650A63" w:rsidRPr="00293AA8">
        <w:rPr>
          <w:sz w:val="28"/>
          <w:szCs w:val="28"/>
        </w:rPr>
        <w:t>Решение вступает в силу на следующий день после его официального опубликования.</w:t>
      </w:r>
    </w:p>
    <w:p w:rsidR="00650A63" w:rsidRPr="00293AA8" w:rsidRDefault="0016373A" w:rsidP="00CE5C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3AA8">
        <w:rPr>
          <w:sz w:val="28"/>
          <w:szCs w:val="28"/>
        </w:rPr>
        <w:t>3. </w:t>
      </w:r>
      <w:proofErr w:type="gramStart"/>
      <w:r w:rsidR="00650A63" w:rsidRPr="00293AA8">
        <w:rPr>
          <w:sz w:val="28"/>
          <w:szCs w:val="28"/>
        </w:rPr>
        <w:t>Контроль за</w:t>
      </w:r>
      <w:proofErr w:type="gramEnd"/>
      <w:r w:rsidR="00650A63" w:rsidRPr="00293AA8">
        <w:rPr>
          <w:sz w:val="28"/>
          <w:szCs w:val="28"/>
        </w:rPr>
        <w:t xml:space="preserve"> исполнением решения возложить на постоянную комиссию Совета депутатов города Новосибирска по социальному развитию (Андрейченко А.</w:t>
      </w:r>
      <w:r w:rsidR="000C22C9" w:rsidRPr="00293AA8">
        <w:rPr>
          <w:sz w:val="28"/>
          <w:szCs w:val="28"/>
        </w:rPr>
        <w:t> </w:t>
      </w:r>
      <w:r w:rsidR="00650A63" w:rsidRPr="00293AA8">
        <w:rPr>
          <w:sz w:val="28"/>
          <w:szCs w:val="28"/>
        </w:rPr>
        <w:t>В.).</w:t>
      </w:r>
    </w:p>
    <w:p w:rsidR="00650A63" w:rsidRPr="00293AA8" w:rsidRDefault="00650A63" w:rsidP="00650A63">
      <w:pPr>
        <w:widowControl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0C22C9" w:rsidRPr="00293AA8" w:rsidRDefault="000C22C9" w:rsidP="00650A63">
      <w:pPr>
        <w:widowControl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786"/>
        <w:gridCol w:w="851"/>
        <w:gridCol w:w="4536"/>
      </w:tblGrid>
      <w:tr w:rsidR="000C22C9" w:rsidRPr="00293AA8" w:rsidTr="000C22C9">
        <w:trPr>
          <w:trHeight w:val="845"/>
        </w:trPr>
        <w:tc>
          <w:tcPr>
            <w:tcW w:w="4786" w:type="dxa"/>
          </w:tcPr>
          <w:p w:rsidR="000C22C9" w:rsidRPr="00293AA8" w:rsidRDefault="000C22C9" w:rsidP="000C22C9">
            <w:pPr>
              <w:tabs>
                <w:tab w:val="left" w:pos="3969"/>
              </w:tabs>
              <w:ind w:right="-108"/>
              <w:jc w:val="left"/>
              <w:rPr>
                <w:sz w:val="28"/>
                <w:szCs w:val="28"/>
              </w:rPr>
            </w:pPr>
            <w:r w:rsidRPr="00293AA8">
              <w:rPr>
                <w:sz w:val="28"/>
                <w:szCs w:val="28"/>
              </w:rPr>
              <w:t>Председатель Совета депутатов</w:t>
            </w:r>
          </w:p>
          <w:p w:rsidR="000C22C9" w:rsidRPr="00293AA8" w:rsidRDefault="000C22C9" w:rsidP="000C22C9">
            <w:pPr>
              <w:ind w:right="-108"/>
              <w:jc w:val="left"/>
              <w:rPr>
                <w:sz w:val="28"/>
                <w:szCs w:val="28"/>
              </w:rPr>
            </w:pPr>
            <w:r w:rsidRPr="00293AA8">
              <w:rPr>
                <w:sz w:val="28"/>
                <w:szCs w:val="28"/>
              </w:rPr>
              <w:t>города Новосибирска</w:t>
            </w:r>
          </w:p>
          <w:p w:rsidR="000C22C9" w:rsidRPr="00293AA8" w:rsidRDefault="000C22C9" w:rsidP="00755797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C22C9" w:rsidRPr="00293AA8" w:rsidRDefault="000C22C9" w:rsidP="00755797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0C22C9" w:rsidRPr="00293AA8" w:rsidRDefault="000C22C9" w:rsidP="000C22C9">
            <w:pPr>
              <w:jc w:val="left"/>
              <w:rPr>
                <w:sz w:val="28"/>
                <w:szCs w:val="28"/>
              </w:rPr>
            </w:pPr>
            <w:r w:rsidRPr="00293AA8">
              <w:rPr>
                <w:sz w:val="28"/>
                <w:szCs w:val="28"/>
              </w:rPr>
              <w:t>Мэр города Новосибирска</w:t>
            </w:r>
          </w:p>
        </w:tc>
      </w:tr>
      <w:tr w:rsidR="000C22C9" w:rsidRPr="00293AA8" w:rsidTr="00755797">
        <w:tc>
          <w:tcPr>
            <w:tcW w:w="4786" w:type="dxa"/>
          </w:tcPr>
          <w:p w:rsidR="000C22C9" w:rsidRPr="00293AA8" w:rsidRDefault="000C22C9" w:rsidP="00755797">
            <w:pPr>
              <w:jc w:val="right"/>
              <w:rPr>
                <w:sz w:val="28"/>
                <w:szCs w:val="28"/>
              </w:rPr>
            </w:pPr>
            <w:r w:rsidRPr="00293AA8">
              <w:rPr>
                <w:sz w:val="28"/>
                <w:szCs w:val="28"/>
              </w:rPr>
              <w:t>Д. В. Асанцев</w:t>
            </w:r>
          </w:p>
        </w:tc>
        <w:tc>
          <w:tcPr>
            <w:tcW w:w="851" w:type="dxa"/>
          </w:tcPr>
          <w:p w:rsidR="000C22C9" w:rsidRPr="00293AA8" w:rsidRDefault="000C22C9" w:rsidP="00755797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0C22C9" w:rsidRPr="00293AA8" w:rsidRDefault="000C22C9" w:rsidP="00755797">
            <w:pPr>
              <w:jc w:val="right"/>
              <w:rPr>
                <w:sz w:val="28"/>
                <w:szCs w:val="28"/>
              </w:rPr>
            </w:pPr>
            <w:r w:rsidRPr="00293AA8">
              <w:rPr>
                <w:sz w:val="28"/>
                <w:szCs w:val="28"/>
              </w:rPr>
              <w:t>А. Е. Локоть</w:t>
            </w:r>
          </w:p>
        </w:tc>
      </w:tr>
    </w:tbl>
    <w:p w:rsidR="005C79C3" w:rsidRDefault="005C79C3" w:rsidP="000C22C9">
      <w:pPr>
        <w:autoSpaceDE w:val="0"/>
        <w:autoSpaceDN w:val="0"/>
        <w:adjustRightInd w:val="0"/>
        <w:jc w:val="right"/>
        <w:rPr>
          <w:sz w:val="27"/>
          <w:szCs w:val="27"/>
        </w:rPr>
        <w:sectPr w:rsidR="005C79C3" w:rsidSect="00592333">
          <w:headerReference w:type="even" r:id="rId15"/>
          <w:headerReference w:type="default" r:id="rId16"/>
          <w:endnotePr>
            <w:numFmt w:val="decimal"/>
          </w:endnotePr>
          <w:pgSz w:w="11907" w:h="16840"/>
          <w:pgMar w:top="1134" w:right="567" w:bottom="851" w:left="1418" w:header="720" w:footer="720" w:gutter="0"/>
          <w:pgNumType w:start="1"/>
          <w:cols w:space="720"/>
          <w:titlePg/>
        </w:sectPr>
      </w:pPr>
    </w:p>
    <w:p w:rsidR="002C2924" w:rsidRPr="002102BD" w:rsidRDefault="002C2924" w:rsidP="002C2924">
      <w:pPr>
        <w:pStyle w:val="2"/>
        <w:spacing w:before="0" w:after="0"/>
        <w:ind w:left="6237"/>
        <w:jc w:val="both"/>
      </w:pPr>
      <w:bookmarkStart w:id="0" w:name="_GoBack"/>
      <w:bookmarkEnd w:id="0"/>
      <w:r w:rsidRPr="002102BD">
        <w:lastRenderedPageBreak/>
        <w:t xml:space="preserve">Приложение </w:t>
      </w:r>
      <w:r>
        <w:t>1</w:t>
      </w:r>
    </w:p>
    <w:p w:rsidR="002C2924" w:rsidRPr="002102BD" w:rsidRDefault="002C2924" w:rsidP="002C2924">
      <w:pPr>
        <w:pStyle w:val="a7"/>
        <w:ind w:left="6237"/>
        <w:jc w:val="both"/>
      </w:pPr>
      <w:r w:rsidRPr="002102BD">
        <w:t>к решению Совета депутатов города Новосибирска</w:t>
      </w:r>
    </w:p>
    <w:p w:rsidR="00BD1023" w:rsidRPr="002C2924" w:rsidRDefault="002C2924" w:rsidP="002C2924">
      <w:pPr>
        <w:spacing w:after="600"/>
        <w:ind w:left="6237"/>
        <w:jc w:val="both"/>
        <w:rPr>
          <w:sz w:val="28"/>
          <w:szCs w:val="28"/>
        </w:rPr>
      </w:pPr>
      <w:r w:rsidRPr="002102BD">
        <w:rPr>
          <w:sz w:val="28"/>
          <w:szCs w:val="28"/>
        </w:rPr>
        <w:t xml:space="preserve">от </w:t>
      </w:r>
      <w:r w:rsidR="00293AA8">
        <w:rPr>
          <w:sz w:val="28"/>
          <w:szCs w:val="28"/>
        </w:rPr>
        <w:t>24.12.2014</w:t>
      </w:r>
      <w:r w:rsidRPr="002102BD">
        <w:rPr>
          <w:sz w:val="28"/>
          <w:szCs w:val="28"/>
        </w:rPr>
        <w:t xml:space="preserve"> № </w:t>
      </w:r>
      <w:r w:rsidR="00293AA8">
        <w:rPr>
          <w:sz w:val="28"/>
          <w:szCs w:val="28"/>
        </w:rPr>
        <w:t>1261</w:t>
      </w:r>
    </w:p>
    <w:tbl>
      <w:tblPr>
        <w:tblW w:w="10030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72"/>
        <w:gridCol w:w="7358"/>
      </w:tblGrid>
      <w:tr w:rsidR="00C91B2F" w:rsidRPr="00C91B2F" w:rsidTr="00755797">
        <w:trPr>
          <w:trHeight w:val="2183"/>
        </w:trPr>
        <w:tc>
          <w:tcPr>
            <w:tcW w:w="2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2F" w:rsidRPr="00C91B2F" w:rsidRDefault="00C91B2F" w:rsidP="00755797">
            <w:pPr>
              <w:widowControl/>
              <w:jc w:val="left"/>
              <w:rPr>
                <w:color w:val="000000"/>
                <w:sz w:val="28"/>
                <w:szCs w:val="28"/>
              </w:rPr>
            </w:pPr>
            <w:r w:rsidRPr="00C91B2F">
              <w:rPr>
                <w:color w:val="000000"/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7358" w:type="dxa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:rsidR="00C91B2F" w:rsidRPr="00C91B2F" w:rsidRDefault="00C91B2F" w:rsidP="00755797">
            <w:pPr>
              <w:widowControl/>
              <w:jc w:val="left"/>
              <w:rPr>
                <w:color w:val="000000"/>
                <w:sz w:val="28"/>
                <w:szCs w:val="28"/>
              </w:rPr>
            </w:pPr>
            <w:proofErr w:type="gramStart"/>
            <w:r w:rsidRPr="00C91B2F">
              <w:rPr>
                <w:color w:val="000000"/>
                <w:sz w:val="28"/>
                <w:szCs w:val="28"/>
              </w:rPr>
              <w:t xml:space="preserve">Финансирование Программы осуществляется за счет средств бюджета города Новосибирска (далее – бюджет города) в объеме 999651,0 тыс. рублей,                                                                          в том числе: 2010 год – 7248,0 тыс. рублей;                            2011 год – 7573,0 тыс. рублей;                                                 2012 год – 8733,0 тыс. рублей;                                                 2013 год – 443128,2 тыс. рублей;                                             2014 год – 532968,8 тыс. рублей.                                                                </w:t>
            </w:r>
            <w:proofErr w:type="gramEnd"/>
          </w:p>
        </w:tc>
      </w:tr>
    </w:tbl>
    <w:p w:rsidR="000858B4" w:rsidRDefault="000858B4" w:rsidP="000858B4">
      <w:pPr>
        <w:autoSpaceDE w:val="0"/>
        <w:autoSpaceDN w:val="0"/>
        <w:adjustRightInd w:val="0"/>
        <w:rPr>
          <w:sz w:val="24"/>
          <w:szCs w:val="24"/>
        </w:rPr>
      </w:pPr>
    </w:p>
    <w:p w:rsidR="000C22C9" w:rsidRDefault="000C22C9" w:rsidP="000858B4">
      <w:pPr>
        <w:autoSpaceDE w:val="0"/>
        <w:autoSpaceDN w:val="0"/>
        <w:adjustRightInd w:val="0"/>
        <w:rPr>
          <w:sz w:val="24"/>
          <w:szCs w:val="24"/>
        </w:rPr>
      </w:pPr>
    </w:p>
    <w:p w:rsidR="000858B4" w:rsidRPr="006D61BB" w:rsidRDefault="00B911B4" w:rsidP="00B911B4">
      <w:pPr>
        <w:tabs>
          <w:tab w:val="left" w:pos="4111"/>
          <w:tab w:val="left" w:pos="4253"/>
          <w:tab w:val="left" w:pos="5812"/>
          <w:tab w:val="left" w:pos="5954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_</w:t>
      </w:r>
      <w:r w:rsidR="000858B4" w:rsidRPr="006D61BB">
        <w:rPr>
          <w:sz w:val="24"/>
          <w:szCs w:val="24"/>
        </w:rPr>
        <w:t>____________</w:t>
      </w:r>
    </w:p>
    <w:p w:rsidR="00BD1023" w:rsidRPr="00CE0E7D" w:rsidRDefault="00BD1023" w:rsidP="007F01A7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  <w:sectPr w:rsidR="00BD1023" w:rsidRPr="00CE0E7D" w:rsidSect="00CD5649">
          <w:pgSz w:w="11905" w:h="16838"/>
          <w:pgMar w:top="1134" w:right="567" w:bottom="851" w:left="1418" w:header="720" w:footer="720" w:gutter="0"/>
          <w:pgNumType w:start="1"/>
          <w:cols w:space="720"/>
          <w:noEndnote/>
          <w:titlePg/>
          <w:docGrid w:linePitch="272"/>
        </w:sectPr>
      </w:pPr>
    </w:p>
    <w:p w:rsidR="000C2533" w:rsidRDefault="000C2533" w:rsidP="00B911B4">
      <w:pPr>
        <w:pStyle w:val="2"/>
        <w:spacing w:before="0" w:after="0"/>
        <w:ind w:left="11624"/>
        <w:jc w:val="left"/>
      </w:pPr>
      <w:r w:rsidRPr="002102BD">
        <w:lastRenderedPageBreak/>
        <w:t>Приложение</w:t>
      </w:r>
      <w:r>
        <w:t xml:space="preserve"> 2</w:t>
      </w:r>
      <w:r w:rsidRPr="002102BD">
        <w:t xml:space="preserve"> </w:t>
      </w:r>
    </w:p>
    <w:p w:rsidR="00241623" w:rsidRDefault="00241623" w:rsidP="00B911B4">
      <w:pPr>
        <w:pStyle w:val="2"/>
        <w:spacing w:before="0" w:after="0"/>
        <w:ind w:left="11624"/>
        <w:jc w:val="both"/>
      </w:pPr>
      <w:r>
        <w:t xml:space="preserve">к </w:t>
      </w:r>
      <w:r w:rsidR="000C2533" w:rsidRPr="002102BD">
        <w:t xml:space="preserve">решению Совета </w:t>
      </w:r>
      <w:r w:rsidR="000C2533">
        <w:t xml:space="preserve">депутатов </w:t>
      </w:r>
    </w:p>
    <w:p w:rsidR="000C2533" w:rsidRPr="002102BD" w:rsidRDefault="00241623" w:rsidP="00B911B4">
      <w:pPr>
        <w:pStyle w:val="2"/>
        <w:spacing w:before="0" w:after="0"/>
        <w:ind w:left="11624"/>
        <w:jc w:val="both"/>
      </w:pPr>
      <w:r>
        <w:t>города Новосибирска</w:t>
      </w:r>
      <w:r w:rsidR="000C2533">
        <w:t xml:space="preserve"> </w:t>
      </w:r>
    </w:p>
    <w:p w:rsidR="000C2533" w:rsidRPr="002102BD" w:rsidRDefault="000C2533" w:rsidP="00B911B4">
      <w:pPr>
        <w:spacing w:after="600"/>
        <w:ind w:left="11624"/>
        <w:jc w:val="left"/>
        <w:rPr>
          <w:sz w:val="28"/>
          <w:szCs w:val="28"/>
        </w:rPr>
      </w:pPr>
      <w:r w:rsidRPr="002102BD">
        <w:rPr>
          <w:sz w:val="28"/>
          <w:szCs w:val="28"/>
        </w:rPr>
        <w:t xml:space="preserve">от </w:t>
      </w:r>
      <w:r w:rsidR="00293AA8">
        <w:rPr>
          <w:sz w:val="28"/>
          <w:szCs w:val="28"/>
        </w:rPr>
        <w:t>24.12.2014</w:t>
      </w:r>
      <w:r w:rsidRPr="002102BD">
        <w:rPr>
          <w:sz w:val="28"/>
          <w:szCs w:val="28"/>
        </w:rPr>
        <w:t xml:space="preserve"> № </w:t>
      </w:r>
      <w:r w:rsidR="00293AA8">
        <w:rPr>
          <w:sz w:val="28"/>
          <w:szCs w:val="28"/>
        </w:rPr>
        <w:t>1261</w:t>
      </w:r>
    </w:p>
    <w:p w:rsidR="007F01A7" w:rsidRPr="00EB7FB0" w:rsidRDefault="007F01A7" w:rsidP="00EB7FB0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447620">
        <w:rPr>
          <w:b/>
          <w:sz w:val="28"/>
          <w:szCs w:val="28"/>
        </w:rPr>
        <w:t>7.</w:t>
      </w:r>
      <w:r>
        <w:rPr>
          <w:b/>
          <w:sz w:val="28"/>
          <w:szCs w:val="28"/>
        </w:rPr>
        <w:t> </w:t>
      </w:r>
      <w:r w:rsidR="00491DB4">
        <w:rPr>
          <w:b/>
          <w:sz w:val="28"/>
          <w:szCs w:val="28"/>
        </w:rPr>
        <w:t>П</w:t>
      </w:r>
      <w:r w:rsidR="0023473B">
        <w:rPr>
          <w:b/>
          <w:sz w:val="28"/>
          <w:szCs w:val="28"/>
        </w:rPr>
        <w:t>лан мероприятий П</w:t>
      </w:r>
      <w:r w:rsidR="00491DB4">
        <w:rPr>
          <w:b/>
          <w:sz w:val="28"/>
          <w:szCs w:val="28"/>
        </w:rPr>
        <w:t>рограммы</w:t>
      </w:r>
    </w:p>
    <w:p w:rsidR="00B05241" w:rsidRPr="00447620" w:rsidRDefault="00B05241" w:rsidP="007F01A7">
      <w:pPr>
        <w:autoSpaceDE w:val="0"/>
        <w:autoSpaceDN w:val="0"/>
        <w:adjustRightInd w:val="0"/>
        <w:ind w:left="13452"/>
        <w:jc w:val="right"/>
        <w:outlineLvl w:val="2"/>
        <w:rPr>
          <w:sz w:val="28"/>
          <w:szCs w:val="28"/>
        </w:rPr>
      </w:pPr>
    </w:p>
    <w:tbl>
      <w:tblPr>
        <w:tblW w:w="1573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7"/>
        <w:gridCol w:w="3007"/>
        <w:gridCol w:w="1134"/>
        <w:gridCol w:w="972"/>
        <w:gridCol w:w="854"/>
        <w:gridCol w:w="993"/>
        <w:gridCol w:w="993"/>
        <w:gridCol w:w="993"/>
        <w:gridCol w:w="993"/>
        <w:gridCol w:w="2126"/>
        <w:gridCol w:w="3133"/>
      </w:tblGrid>
      <w:tr w:rsidR="007F01A7" w:rsidRPr="00AA71D4" w:rsidTr="00EB10CE">
        <w:trPr>
          <w:trHeight w:val="480"/>
          <w:tblCellSpacing w:w="5" w:type="nil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исполне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4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за счет средств бюджета города по годам, тыс. рублей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 xml:space="preserve">Всего, тыс.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 xml:space="preserve">ффективности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еализации Программы</w:t>
            </w:r>
          </w:p>
        </w:tc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Исполнители мероприятий Программы</w:t>
            </w:r>
            <w:r w:rsidRPr="00FE366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F01A7" w:rsidRPr="00AA71D4" w:rsidTr="00EB10CE">
        <w:trPr>
          <w:tblCellSpacing w:w="5" w:type="nil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01A7" w:rsidRPr="00482F88" w:rsidRDefault="007F01A7" w:rsidP="007F01A7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W w:w="1573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7"/>
        <w:gridCol w:w="7"/>
        <w:gridCol w:w="13"/>
        <w:gridCol w:w="10"/>
        <w:gridCol w:w="2977"/>
        <w:gridCol w:w="15"/>
        <w:gridCol w:w="1119"/>
        <w:gridCol w:w="972"/>
        <w:gridCol w:w="854"/>
        <w:gridCol w:w="17"/>
        <w:gridCol w:w="976"/>
        <w:gridCol w:w="16"/>
        <w:gridCol w:w="977"/>
        <w:gridCol w:w="15"/>
        <w:gridCol w:w="978"/>
        <w:gridCol w:w="15"/>
        <w:gridCol w:w="978"/>
        <w:gridCol w:w="14"/>
        <w:gridCol w:w="2112"/>
        <w:gridCol w:w="14"/>
        <w:gridCol w:w="3119"/>
      </w:tblGrid>
      <w:tr w:rsidR="007F01A7" w:rsidRPr="00AA71D4" w:rsidTr="00EB10CE">
        <w:trPr>
          <w:tblHeader/>
          <w:tblCellSpacing w:w="5" w:type="nil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F01A7" w:rsidRPr="00AA71D4" w:rsidTr="00EB10CE">
        <w:trPr>
          <w:tblCellSpacing w:w="5" w:type="nil"/>
        </w:trPr>
        <w:tc>
          <w:tcPr>
            <w:tcW w:w="15735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Работа с молодежью по месту жительства</w:t>
            </w:r>
          </w:p>
        </w:tc>
      </w:tr>
      <w:tr w:rsidR="007F01A7" w:rsidRPr="00AA71D4" w:rsidTr="00EB10CE">
        <w:trPr>
          <w:trHeight w:val="960"/>
          <w:tblCellSpacing w:w="5" w:type="nil"/>
        </w:trPr>
        <w:tc>
          <w:tcPr>
            <w:tcW w:w="5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Проведение городских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 xml:space="preserve">для подростков и молодежи, посвященных </w:t>
            </w:r>
            <w:r w:rsidRPr="00677333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 xml:space="preserve"> защиты детей, Дню знаний, Дню студента, Дню   </w:t>
            </w:r>
            <w:r w:rsidRPr="00AA71D4">
              <w:rPr>
                <w:rFonts w:ascii="Times New Roman" w:hAnsi="Times New Roman" w:cs="Times New Roman"/>
                <w:sz w:val="24"/>
                <w:szCs w:val="24"/>
              </w:rPr>
              <w:br/>
              <w:t>молодежи (по районам города):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2335,3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2345,0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4680,3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молодежи, ох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ваченной организованными </w:t>
            </w: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 xml:space="preserve">формами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содержательно</w:t>
            </w: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го досуга</w:t>
            </w:r>
          </w:p>
        </w:tc>
        <w:tc>
          <w:tcPr>
            <w:tcW w:w="3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01A7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AA71D4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177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районов </w:t>
            </w:r>
          </w:p>
        </w:tc>
      </w:tr>
      <w:tr w:rsidR="007F01A7" w:rsidRPr="00AA71D4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Дзержинский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198,8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208,5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AA71D4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308,5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308,5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AA71D4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Заельцовский</w:t>
            </w:r>
            <w:proofErr w:type="spellEnd"/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218,5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218,5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AA71D4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Калининский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158,5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AA71D4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198,5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198,5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AA71D4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258,5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258,5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AA71D4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208,5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208,5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AA71D4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158,5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158,5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AA71D4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208,5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208,5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AA71D4" w:rsidTr="00EB10CE">
        <w:trPr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418,5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418,5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AA71D4" w:rsidTr="00EB10CE">
        <w:trPr>
          <w:trHeight w:val="960"/>
          <w:tblCellSpacing w:w="5" w:type="nil"/>
        </w:trPr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ежегодного           </w:t>
            </w:r>
            <w:r w:rsidRPr="00AA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смотра-конкурса музеев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сферы молодежной политики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333">
              <w:rPr>
                <w:rFonts w:ascii="Times New Roman" w:hAnsi="Times New Roman" w:cs="Times New Roman"/>
                <w:sz w:val="24"/>
                <w:szCs w:val="24"/>
              </w:rPr>
              <w:t>2010 – 2012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гражданско-патриотических традиций, формирование активной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гражданской позиции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КДМ,</w:t>
            </w:r>
          </w:p>
          <w:p w:rsidR="007F01A7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A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A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айонов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F01A7" w:rsidRPr="00AA71D4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ГЦ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F01A7" w:rsidRPr="00AA71D4" w:rsidTr="00EB10CE">
        <w:trPr>
          <w:trHeight w:val="640"/>
          <w:tblCellSpacing w:w="5" w:type="nil"/>
        </w:trPr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городского           </w:t>
            </w:r>
            <w:r w:rsidRPr="00AA71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творческого конкурса работников отрасли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Зажигай! Действуй! Твори!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молодежи, охваченной организованными формами отдыха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77333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333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77333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77333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333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 xml:space="preserve">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AA71D4" w:rsidRDefault="007F01A7" w:rsidP="007557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333">
              <w:rPr>
                <w:rFonts w:ascii="Times New Roman" w:hAnsi="Times New Roman" w:cs="Times New Roman"/>
                <w:sz w:val="24"/>
                <w:szCs w:val="24"/>
              </w:rPr>
              <w:t xml:space="preserve">МБУ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77333">
              <w:rPr>
                <w:rFonts w:ascii="Times New Roman" w:hAnsi="Times New Roman" w:cs="Times New Roman"/>
                <w:sz w:val="24"/>
                <w:szCs w:val="24"/>
              </w:rPr>
              <w:t>Дом молодежи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77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28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</w:p>
        </w:tc>
      </w:tr>
      <w:tr w:rsidR="007F01A7" w:rsidRPr="006B1726" w:rsidTr="00EB10CE">
        <w:trPr>
          <w:trHeight w:val="640"/>
          <w:tblCellSpacing w:w="5" w:type="nil"/>
        </w:trPr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городской игры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Интеллектуальный марафон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молодежи, охваченной организованными формами отдыха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480"/>
          <w:tblCellSpacing w:w="5" w:type="nil"/>
        </w:trPr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с участием молодежи в летний период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469,0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469,0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Организация досуга в период школьных каникул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960"/>
          <w:tblCellSpacing w:w="5" w:type="nil"/>
        </w:trPr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Реализация совместно с органами территориального общественного самоуправления, общественными организациями проектов по организации работы с молодежью по месту жительства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199,0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199,0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Организация досуга в период школьных каникул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ДКСиПМ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800"/>
          <w:tblCellSpacing w:w="5" w:type="nil"/>
        </w:trPr>
        <w:tc>
          <w:tcPr>
            <w:tcW w:w="54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районных мероприятий с молодежью в муниципальных учреждениях отрасли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(по районам города):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178,0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178,0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178,0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875,0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899,1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2308,1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молодежи, охваченной организованными формами отдыха</w:t>
            </w:r>
          </w:p>
        </w:tc>
        <w:tc>
          <w:tcPr>
            <w:tcW w:w="3133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администрации районов</w:t>
            </w:r>
          </w:p>
        </w:tc>
      </w:tr>
      <w:tr w:rsidR="007F01A7" w:rsidRPr="006B1726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Дзержинский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Заельцовский</w:t>
            </w:r>
            <w:proofErr w:type="spellEnd"/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Калининский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rHeight w:val="800"/>
          <w:tblCellSpacing w:w="5" w:type="nil"/>
        </w:trPr>
        <w:tc>
          <w:tcPr>
            <w:tcW w:w="54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городских творческих фестивалей среди муниципальных учреждений отрасли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числе: 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1700,0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молодежи, охваченной организованными формами отдыха</w:t>
            </w:r>
          </w:p>
        </w:tc>
        <w:tc>
          <w:tcPr>
            <w:tcW w:w="3133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администрации районов,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циркового фестиваля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танцевального фестиваля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вокального фестиваля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финала фестиваля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Весенние голоса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rHeight w:val="800"/>
          <w:tblCellSpacing w:w="5" w:type="nil"/>
        </w:trPr>
        <w:tc>
          <w:tcPr>
            <w:tcW w:w="54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городских выставок среди муниципальных учреждений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, в том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числе: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молодежи, охваченной организованными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формами отдыха</w:t>
            </w:r>
          </w:p>
        </w:tc>
        <w:tc>
          <w:tcPr>
            <w:tcW w:w="3133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администрации районов,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технического творчества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финала выставки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Золотые руки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rHeight w:val="800"/>
          <w:tblCellSpacing w:w="5" w:type="nil"/>
        </w:trPr>
        <w:tc>
          <w:tcPr>
            <w:tcW w:w="54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городских спортивных соревнований среди муниципальных учреждений отрасли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</w:t>
            </w:r>
            <w:proofErr w:type="gram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365,0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365,0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467,5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762,5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2370,0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пропаганда здорового образа жизни молодежи</w:t>
            </w:r>
          </w:p>
        </w:tc>
        <w:tc>
          <w:tcPr>
            <w:tcW w:w="3133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администрация Советского района города Новосибирска,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МБУ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Кристальный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МЦ им. А. П. Чехова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настольному теннису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шахматам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мини-футболу по снегу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футболу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Кожаный мяч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хоккею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202,5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262,5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лыжным гонкам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легкой атлетике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шахматам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Отважная пешка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авиамоделизму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судомоделизму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картингу, автомодельному спорту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экстремальным видам спорта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755797">
        <w:trPr>
          <w:trHeight w:val="546"/>
          <w:tblCellSpacing w:w="5" w:type="nil"/>
        </w:trPr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круглых  столов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по проблемам и перспективам включения подростков и молодежи в социально значимую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городского сообщества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Повышение социальной активности подростков и молодежи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ГЦ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640"/>
          <w:tblCellSpacing w:w="5" w:type="nil"/>
        </w:trPr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и выпуск инновационных программ и методик работы с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молодежью по месту жительства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организациям по работе с молодежью по месту жительства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ГЦ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640"/>
          <w:tblCellSpacing w:w="5" w:type="nil"/>
        </w:trPr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Проведение городской конференции по проблемам и перспективам работы с молодежью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290,0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молодежи по 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 стратегии молодежной политики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ГЦ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640"/>
          <w:tblCellSpacing w:w="5" w:type="nil"/>
        </w:trPr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городского конкурса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А у нас во дворе...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на лучшую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организацию работы с подростками и молодежью по месту жительства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510,0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молодежи, охваченной организованными формами отдыха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ГЦ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800"/>
          <w:tblCellSpacing w:w="5" w:type="nil"/>
        </w:trPr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городского конкурса профессионального мастерства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Формула успеха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среди 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работников сферы молодежной политики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работников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ГЦ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640"/>
          <w:tblCellSpacing w:w="5" w:type="nil"/>
        </w:trPr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организация работы городского экспертного совета и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опорных площадок по новым формам работы с молодежью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950,0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организациям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ГЦ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 МБУ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Территория молодежи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БУ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Молодежный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, МБУ Центр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rHeight w:val="960"/>
          <w:tblCellSpacing w:w="5" w:type="nil"/>
        </w:trPr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1.17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внедрение 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стратегических подходов к модернизации молодежной политики города Новосибирска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110,6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молодежной политики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ГЦ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ИМПиСР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АНО ВПО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НСИ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(по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согласованию).</w:t>
            </w:r>
          </w:p>
        </w:tc>
      </w:tr>
      <w:tr w:rsidR="007F01A7" w:rsidRPr="006B1726" w:rsidTr="00EB10CE">
        <w:trPr>
          <w:trHeight w:val="460"/>
          <w:tblCellSpacing w:w="5" w:type="nil"/>
        </w:trPr>
        <w:tc>
          <w:tcPr>
            <w:tcW w:w="354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Итого по разделу 1: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1398,0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1203,0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1223,0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B1726">
              <w:rPr>
                <w:rFonts w:ascii="Times New Roman" w:hAnsi="Times New Roman" w:cs="Times New Roman"/>
                <w:sz w:val="23"/>
                <w:szCs w:val="23"/>
              </w:rPr>
              <w:t>4927,8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B1726">
              <w:rPr>
                <w:rFonts w:ascii="Times New Roman" w:hAnsi="Times New Roman" w:cs="Times New Roman"/>
                <w:sz w:val="23"/>
                <w:szCs w:val="23"/>
              </w:rPr>
              <w:t>6665,2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15417,0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blCellSpacing w:w="5" w:type="nil"/>
        </w:trPr>
        <w:tc>
          <w:tcPr>
            <w:tcW w:w="15735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2. Работающая молодежь</w:t>
            </w:r>
          </w:p>
        </w:tc>
      </w:tr>
      <w:tr w:rsidR="007F01A7" w:rsidRPr="006B1726" w:rsidTr="00EB10CE">
        <w:trPr>
          <w:trHeight w:val="480"/>
          <w:tblCellSpacing w:w="5" w:type="nil"/>
        </w:trPr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Ведение </w:t>
            </w:r>
            <w:proofErr w:type="gram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реестра органов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молодежного самоуправления организаций города</w:t>
            </w:r>
            <w:proofErr w:type="gramEnd"/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рабочих профессий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Родник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640"/>
          <w:tblCellSpacing w:w="5" w:type="nil"/>
        </w:trPr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Обеспечение методической и организационной помощи органам молодежного самоуправления организаций города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right="-2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методической помощи организациям  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Родник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960"/>
          <w:tblCellSpacing w:w="5" w:type="nil"/>
        </w:trPr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методических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рекомендаций по возможным формам самоорганизации молодежи, работающей в организациях города (советы молодых специалистов,  советы молодых рабочих и т.п.)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совета работающей молодежи на предприятиях города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Родник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480"/>
          <w:tblCellSpacing w:w="5" w:type="nil"/>
        </w:trPr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среди организаций города на лучшую организацию работы с молодежью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Повышение активности работающей молодежи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Родник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480"/>
          <w:tblCellSpacing w:w="5" w:type="nil"/>
        </w:trPr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городской конференции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Молодежь на предприятии: проблемы и перспективы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2011, 2013, 2014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Повышение информированности населения города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(2011),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Родник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1911"/>
          <w:tblCellSpacing w:w="5" w:type="nil"/>
        </w:trPr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конкурсов с вручением почетных знаков на звания: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Лучший молодой специалист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Лучший молодой рабочий года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Лучший молодой руководитель года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2011 –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престижа рабочих профессий на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предприятиях города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(2011 – 2012),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Родник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480"/>
          <w:tblCellSpacing w:w="5" w:type="nil"/>
        </w:trPr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Участие команд организаций города в городской лиге команд КВН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Повышение активности работающей молодежи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Родник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800"/>
          <w:tblCellSpacing w:w="5" w:type="nil"/>
        </w:trPr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интеллектуальных игр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среди молодежных команд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организаций города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Повышение активности работающей молодежи через формирование организованных форм досуга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Родник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320"/>
          <w:tblCellSpacing w:w="5" w:type="nil"/>
        </w:trPr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Проведение выездной молодежной спартакиады организаций города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Повышение активности работающей молодежи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Родник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944006">
        <w:trPr>
          <w:trHeight w:val="262"/>
          <w:tblCellSpacing w:w="5" w:type="nil"/>
        </w:trPr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ведение: баз данных профессионального образования с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перечнем специальностей и условий обучения; реестра организаций города с перечнем профессий и общими описаниями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условий труда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рабочих профессий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Родник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1120"/>
          <w:tblCellSpacing w:w="5" w:type="nil"/>
        </w:trPr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Проведение массовых мероприятий, направленных на повышение престижа рабочих профессий, в том числе с молодежью, обучающейся в учреждениях начального профессионального образования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2011 –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активности работающей молодежи  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(2011 – 2012),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Родник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2240"/>
          <w:tblCellSpacing w:w="5" w:type="nil"/>
        </w:trPr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и методическое сопровождение деятельности координационного Совета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работающей молодежи, разработка планов и предложений по развитию движения работающей молодежи на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предприятиях и в организациях города Новосибирска (изготовление символики,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сувенирной продукции,  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методической литературы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координационного Совета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работающей молодежи города Новосибирска)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активности работающей молодежи  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Родник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320"/>
          <w:tblCellSpacing w:w="5" w:type="nil"/>
        </w:trPr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Проведение Форума работающей молодежи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активности работающей молодежи  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Родник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640"/>
          <w:tblCellSpacing w:w="5" w:type="nil"/>
        </w:trPr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2.14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Романтического </w:t>
            </w:r>
            <w:proofErr w:type="gram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бала-маскарада</w:t>
            </w:r>
            <w:proofErr w:type="gram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Игры масок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для работающей молодежи города Новосибирска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активности работающей молодежи, повышение уровня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культуры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Родник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800"/>
          <w:tblCellSpacing w:w="5" w:type="nil"/>
        </w:trPr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программы повышения личных и лидерских компетенций для лидеров молодежных коллективов организаций города Новосибирска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Твой ресурс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активности работающей молодежи, повышение уровня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личных компетенций работающей молодежи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Родник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960"/>
          <w:tblCellSpacing w:w="5" w:type="nil"/>
        </w:trPr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социологического исследования среди молодежи и мониторинг социально-экономического положения работающей молодежи города Новосибирска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Мониторинг социально-экономического развития молодежи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Родник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blCellSpacing w:w="5" w:type="nil"/>
        </w:trPr>
        <w:tc>
          <w:tcPr>
            <w:tcW w:w="354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Итого по разделу 2: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365,0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345,0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925,0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2245,0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4060,0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blCellSpacing w:w="5" w:type="nil"/>
        </w:trPr>
        <w:tc>
          <w:tcPr>
            <w:tcW w:w="15735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3. Патриотическое воспитание</w:t>
            </w:r>
          </w:p>
        </w:tc>
      </w:tr>
      <w:tr w:rsidR="007F01A7" w:rsidRPr="006B1726" w:rsidTr="00EB10CE">
        <w:trPr>
          <w:trHeight w:val="1120"/>
          <w:tblCellSpacing w:w="5" w:type="nil"/>
        </w:trPr>
        <w:tc>
          <w:tcPr>
            <w:tcW w:w="5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и методическое сопровождение деятельности Координационного совета по вопросам патриотического и духовно-нравственного воспитания граждан,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проживающих в городе Новосибирске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Развитие гражданско-патриотических традиций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ГЦ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1440"/>
          <w:tblCellSpacing w:w="5" w:type="nil"/>
        </w:trPr>
        <w:tc>
          <w:tcPr>
            <w:tcW w:w="5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взаимодействия клубов и организаций, занимающихся патриотическим воспитанием молодежи, с советами ветеранов войны и труда, Союзом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ветеранов Афганистана, военными комиссариатами, советами РОСТО по вопросам патриотического воспитания молодежи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у молодежи патриотических ценностей, уважения к историческому и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культурному прошлому Отечества, повышение престижа службы в Российской армии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ГЦ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штаб ДМД</w:t>
            </w:r>
          </w:p>
        </w:tc>
      </w:tr>
      <w:tr w:rsidR="007F01A7" w:rsidRPr="006B1726" w:rsidTr="00EB10CE">
        <w:trPr>
          <w:trHeight w:val="640"/>
          <w:tblCellSpacing w:w="5" w:type="nil"/>
        </w:trPr>
        <w:tc>
          <w:tcPr>
            <w:tcW w:w="5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Обеспечение военно-патриотических клубов  предметами военной символики и форменной одеждой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245,0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345,0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590,0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материальной базы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военно-патриотических клубов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ГЦ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Центр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Витязь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ЦПВ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Патриот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ВПЦ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Зенит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1760"/>
          <w:tblCellSpacing w:w="5" w:type="nil"/>
        </w:trPr>
        <w:tc>
          <w:tcPr>
            <w:tcW w:w="5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в  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организации поисковых и научно-исследовательских экспедиций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шефских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связей в области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гражданского и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патриотического воспитания, развитие гражданственности, увеличение числа обмена экспедициями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администрации Кировского, Советского районов города Новосибирска,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Молодежный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МБУ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Мир молодежи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960"/>
          <w:tblCellSpacing w:w="5" w:type="nil"/>
        </w:trPr>
        <w:tc>
          <w:tcPr>
            <w:tcW w:w="5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2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несения Вахты памяти на Посту    № 1 учащимися учебных заведений города Новосибирска на Мемориальном ансамбле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Монумент Славы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2600,0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у молодежи патриотических ценностей, уважения к историческому и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культурному прошлому Отечества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Ленинского района города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Новосибирска,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ЦГПВ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Пост № 1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1120"/>
          <w:tblCellSpacing w:w="5" w:type="nil"/>
        </w:trPr>
        <w:tc>
          <w:tcPr>
            <w:tcW w:w="5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2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проведении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молодежной общегородской акции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Память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по уходу за городскими памятниками и местами захоронения воинов-сибиряков и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организация добровольных экологических акций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199,9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309,9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Формирование активной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гражданской позиции  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640"/>
          <w:tblCellSpacing w:w="5" w:type="nil"/>
        </w:trPr>
        <w:tc>
          <w:tcPr>
            <w:tcW w:w="5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Проведение круглых столов, тренингов по патриотическому воспитанию молодежи с участием молодежных объединений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Формирование активной гражданской позиции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ГЦ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800"/>
          <w:tblCellSpacing w:w="5" w:type="nil"/>
        </w:trPr>
        <w:tc>
          <w:tcPr>
            <w:tcW w:w="5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2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шефской работы с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детской колонией, домами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ветеранов, престарелыми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горожанами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подростков и молодежи группы риска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администрации районов,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Родник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755797">
        <w:trPr>
          <w:trHeight w:val="404"/>
          <w:tblCellSpacing w:w="5" w:type="nil"/>
        </w:trPr>
        <w:tc>
          <w:tcPr>
            <w:tcW w:w="5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2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молодежных акций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Чистый город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Чистый двор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Чистый берег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по      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благоустройству и уборке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города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2010 – 2012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Воспитание у молодежи патриотических ценностей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ГЦ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штаб ДМД</w:t>
            </w:r>
          </w:p>
        </w:tc>
      </w:tr>
      <w:tr w:rsidR="007F01A7" w:rsidRPr="006B1726" w:rsidTr="00EB10CE">
        <w:trPr>
          <w:trHeight w:val="800"/>
          <w:tblCellSpacing w:w="5" w:type="nil"/>
        </w:trPr>
        <w:tc>
          <w:tcPr>
            <w:tcW w:w="5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3.10</w:t>
            </w:r>
          </w:p>
        </w:tc>
        <w:tc>
          <w:tcPr>
            <w:tcW w:w="2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общегородской и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районных акций по вручению паспортов гражданина Российской Федерации молодым людям, достигшим 14-летнего возраста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670,0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активной гражданской позиции  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администрации районов</w:t>
            </w:r>
          </w:p>
        </w:tc>
      </w:tr>
      <w:tr w:rsidR="007F01A7" w:rsidRPr="006B1726" w:rsidTr="00EB10CE">
        <w:trPr>
          <w:trHeight w:val="1440"/>
          <w:tblCellSpacing w:w="5" w:type="nil"/>
        </w:trPr>
        <w:tc>
          <w:tcPr>
            <w:tcW w:w="5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2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городских   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соревнований по прикладным видам спорта среди патриотических клубов и центров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молодежи патриотических ценностей, приобретение практических навыков для несения службы в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армии, физическое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молодежи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ГЦ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480"/>
          <w:tblCellSpacing w:w="5" w:type="nil"/>
        </w:trPr>
        <w:tc>
          <w:tcPr>
            <w:tcW w:w="5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2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городской   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военно-спортивной игры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Победа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1370,0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активной гражданской позиции  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ГЦ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944006">
        <w:trPr>
          <w:trHeight w:val="829"/>
          <w:tblCellSpacing w:w="5" w:type="nil"/>
        </w:trPr>
        <w:tc>
          <w:tcPr>
            <w:tcW w:w="5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2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    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патриотических клубов с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ветеранами Великой Отечественной войны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у молодежи патриотических ценностей, уважения к историческому и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культурному прошлому Отечества, повышение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престижа службы в Российской армии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администрации районов,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ГЦ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1440"/>
          <w:tblCellSpacing w:w="5" w:type="nil"/>
        </w:trPr>
        <w:tc>
          <w:tcPr>
            <w:tcW w:w="5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3.14</w:t>
            </w:r>
          </w:p>
        </w:tc>
        <w:tc>
          <w:tcPr>
            <w:tcW w:w="2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Содействие патриотическим клубам и центрам в создании информационных и методических материалов по вопросам патриотического воспитания молодежи, приобретение методического материала по вопросам патриотического воспитания молодежи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Правовое обеспечение программ, мероприятий по гражданско-патриотическому воспитанию молодежи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ГЦ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ЦПВ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Патриот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ВПЦ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Зенит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Центр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Витязь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ЦЮМ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Дельфин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Сфера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ЦГПВ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Пост № 1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1120"/>
          <w:tblCellSpacing w:w="5" w:type="nil"/>
        </w:trPr>
        <w:tc>
          <w:tcPr>
            <w:tcW w:w="5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2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мероприятий по празднованию дней воинской славы России, военно-профессиональных праздников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военными частями, повышение престижа и авторитета вооруженных сил Российской армии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ГЦ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800"/>
          <w:tblCellSpacing w:w="5" w:type="nil"/>
        </w:trPr>
        <w:tc>
          <w:tcPr>
            <w:tcW w:w="5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2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психологического консультирования призывников, военнослужащих в целях 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профилактики противоправных действий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и медико-социальная помощь призывникам и военнослужащим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ГССА</w:t>
            </w:r>
          </w:p>
        </w:tc>
      </w:tr>
      <w:tr w:rsidR="007F01A7" w:rsidRPr="006B1726" w:rsidTr="00EB10CE">
        <w:trPr>
          <w:trHeight w:val="640"/>
          <w:tblCellSpacing w:w="5" w:type="nil"/>
        </w:trPr>
        <w:tc>
          <w:tcPr>
            <w:tcW w:w="5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2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слете патриотической молодежи,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посвященном очередной дате со дня рождения маршала авиации </w:t>
            </w: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Покрышкина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="00FA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2010, 2014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патриотических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ценностей у молодежи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ГЦ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640"/>
          <w:tblCellSpacing w:w="5" w:type="nil"/>
        </w:trPr>
        <w:tc>
          <w:tcPr>
            <w:tcW w:w="5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3.18</w:t>
            </w:r>
          </w:p>
        </w:tc>
        <w:tc>
          <w:tcPr>
            <w:tcW w:w="2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Организация курсов повышения квалификации руководителей и специалистов патриотических центров и организаций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работников 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ГЦ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640"/>
          <w:tblCellSpacing w:w="5" w:type="nil"/>
        </w:trPr>
        <w:tc>
          <w:tcPr>
            <w:tcW w:w="5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3.19</w:t>
            </w:r>
          </w:p>
        </w:tc>
        <w:tc>
          <w:tcPr>
            <w:tcW w:w="2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во 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Всероссийской патриотической акции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Георгиевская ленточка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под девизом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Я помню, я горжусь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патриотических ценностей у молодежи 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ГЦ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960"/>
          <w:tblCellSpacing w:w="5" w:type="nil"/>
        </w:trPr>
        <w:tc>
          <w:tcPr>
            <w:tcW w:w="5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2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организации и проведении патриотических акций и мероприятий, реализуемых совместно с патриотическими организациями города   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Новосибирска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Воспитание патриотических ценностей у молодежи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ГЦ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800"/>
          <w:tblCellSpacing w:w="5" w:type="nil"/>
        </w:trPr>
        <w:tc>
          <w:tcPr>
            <w:tcW w:w="5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3.21</w:t>
            </w:r>
          </w:p>
        </w:tc>
        <w:tc>
          <w:tcPr>
            <w:tcW w:w="2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Проведение городского конкурса на лучшую добровольную молодежную дружину и студенческий отряд охраны правопорядка города Новосибирска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Воспитание у молодежи патриотических ценностей, содействие развитию гражданского общества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штаб ДМД</w:t>
            </w:r>
          </w:p>
        </w:tc>
      </w:tr>
      <w:tr w:rsidR="007F01A7" w:rsidRPr="006B1726" w:rsidTr="00EB10CE">
        <w:trPr>
          <w:trHeight w:val="960"/>
          <w:tblCellSpacing w:w="5" w:type="nil"/>
        </w:trPr>
        <w:tc>
          <w:tcPr>
            <w:tcW w:w="5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3.22</w:t>
            </w:r>
          </w:p>
        </w:tc>
        <w:tc>
          <w:tcPr>
            <w:tcW w:w="2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Организационно-методическое сопровождение деятельности городского штаба добровольной молодежной дружины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Воспитание гражданского самосознания у молодежи, формирование активной жизненной позиции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штаб ДМД</w:t>
            </w:r>
          </w:p>
        </w:tc>
      </w:tr>
      <w:tr w:rsidR="007F01A7" w:rsidRPr="006B1726" w:rsidTr="00EB10CE">
        <w:trPr>
          <w:trHeight w:val="960"/>
          <w:tblCellSpacing w:w="5" w:type="nil"/>
        </w:trPr>
        <w:tc>
          <w:tcPr>
            <w:tcW w:w="5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3.23</w:t>
            </w:r>
          </w:p>
        </w:tc>
        <w:tc>
          <w:tcPr>
            <w:tcW w:w="2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Обеспечение обмундированием дружинников Штаба добровольной молодежной дружины города Новосибирска, изготовление символики и сувенирной продукции штаба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158,6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штаб ДМД</w:t>
            </w:r>
          </w:p>
        </w:tc>
      </w:tr>
      <w:tr w:rsidR="007F01A7" w:rsidRPr="006B1726" w:rsidTr="00EB10CE">
        <w:trPr>
          <w:trHeight w:val="1280"/>
          <w:tblCellSpacing w:w="5" w:type="nil"/>
        </w:trPr>
        <w:tc>
          <w:tcPr>
            <w:tcW w:w="5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3.24</w:t>
            </w:r>
          </w:p>
        </w:tc>
        <w:tc>
          <w:tcPr>
            <w:tcW w:w="2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городских  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соревнований между штабами добровольных молодежных дружин города Новосибирска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Воспитание гражданского самосознания у молодежи, формирование активной жизненной позиции, физическое развитие молодежи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штаб ДМД</w:t>
            </w:r>
          </w:p>
        </w:tc>
      </w:tr>
      <w:tr w:rsidR="007F01A7" w:rsidRPr="006B1726" w:rsidTr="00EB10CE">
        <w:trPr>
          <w:tblCellSpacing w:w="5" w:type="nil"/>
        </w:trPr>
        <w:tc>
          <w:tcPr>
            <w:tcW w:w="354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Итого по разделу 3: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980,0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1035,0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1035,0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2270,0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2968,3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8288,3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blCellSpacing w:w="5" w:type="nil"/>
        </w:trPr>
        <w:tc>
          <w:tcPr>
            <w:tcW w:w="15735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4. Студенческая молодежь</w:t>
            </w:r>
          </w:p>
        </w:tc>
      </w:tr>
      <w:tr w:rsidR="007F01A7" w:rsidRPr="006B1726" w:rsidTr="00755797">
        <w:trPr>
          <w:trHeight w:val="546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городского студенческого семинара по проблемам и стратегическим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перспективам развития города Новосибирска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Повышение активности студенческой молодежи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</w:p>
        </w:tc>
      </w:tr>
      <w:tr w:rsidR="007F01A7" w:rsidRPr="006B1726" w:rsidTr="00755797">
        <w:trPr>
          <w:trHeight w:val="3279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Ведение электронного каталога на портале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Ты </w:t>
            </w: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молод</w:t>
            </w:r>
            <w:proofErr w:type="gram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органов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студенческого самоуправления, молодежных студенческих организаций, научных студенческих сообществ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Информирование жителей города о деятельности органов студенческого самоуправления и молодежных студенческих организаций, научных студенческих обществ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</w:p>
        </w:tc>
      </w:tr>
      <w:tr w:rsidR="007F01A7" w:rsidRPr="006B1726" w:rsidTr="00EB10CE">
        <w:trPr>
          <w:trHeight w:val="112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методической, 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организационной и информационной помощи инициативным студенческим группам, органам студенческого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самоуправления высших и средних специальных учебных заведений в реализации собственных проектов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Повышение уровня подготовки лидеров молодежных общественных организаций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</w:p>
        </w:tc>
      </w:tr>
      <w:tr w:rsidR="007F01A7" w:rsidRPr="006B1726" w:rsidTr="00EB10CE">
        <w:trPr>
          <w:trHeight w:val="80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семинаров для руководителей органов студенческого самоуправления и лидеров молодежных студенческих организаций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2011 –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Формирование кадрового потенциала для работы с молодежью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(2011 – 2012),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</w:p>
        </w:tc>
      </w:tr>
      <w:tr w:rsidR="007F01A7" w:rsidRPr="006B1726" w:rsidTr="00EB10CE">
        <w:trPr>
          <w:trHeight w:val="80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Проведение телемостов по обмену опытом в реализации молодежной политики среди регионов Российской Федерации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инициатив и потенциала молодежи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ГЦ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Родник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176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Выплата стипендий мэрии города Новосибирска аспирантам, студентам и студенческим семьям, имеющим детей, обучающимся в высших и средних специальных учебных заведениях, юным дарованиям, учащимся учреждений начального профессионального образования города Новосибирска за научную, творческую и инновационную деятельность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2940,0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2353,8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3310,0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3310,0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3313,0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15226,8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Поддержка одаренной и талантливой молодежи, укрепление института молодой семьи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ГЦТН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755797">
        <w:trPr>
          <w:trHeight w:val="1397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4.6.1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торжественной </w:t>
            </w:r>
            <w:proofErr w:type="gram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церемонии вручения стипендий мэрии города Новосибирска</w:t>
            </w:r>
            <w:proofErr w:type="gram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аспирантам, студентам и студенческим семьям, имеющим детей, обучающимся в высших и средних специальных учебных заведениях, юным дарованиям, учащимся учреждений начального профессионального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города Новосибирска за научную,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творческую и инновационную деятельность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2011 –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586,2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497,0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2083,2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Поддержка одаренной и талантливой молодежи, укрепление института молодой семьи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(2011 – 2012),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ГЦТН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64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4.7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организации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прохождения производственной практики студентами города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Формирование кадрового потенциала для работы с молодежью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Родник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96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деятельности 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студенческих отрядов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Формирование активной гражданской позиции, включение в социально-экономическую жизнь города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НШСО</w:t>
            </w:r>
          </w:p>
        </w:tc>
      </w:tr>
      <w:tr w:rsidR="007F01A7" w:rsidRPr="006B1726" w:rsidTr="00EB10CE">
        <w:trPr>
          <w:trHeight w:val="96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Проведение новогоднего поздравления детей из студенческих семей высших и средних специальных учебных заведений города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2010, 2014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творческого потенциала, творческих инициатив, повышение мастерства 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районов, МКУ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НШСО,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ОМС </w:t>
            </w:r>
          </w:p>
        </w:tc>
      </w:tr>
      <w:tr w:rsidR="007F01A7" w:rsidRPr="006B1726" w:rsidTr="00EB10CE">
        <w:trPr>
          <w:trHeight w:val="80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семинаров и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круглых столов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для молодежи города по вопросам работы городской службы социальной адаптации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Повышение информированности молодежи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администрации районов,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Родник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96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со студенческой молодежью по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противодействию </w:t>
            </w: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интолерантному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поведению, распространению наркотиков – за здоровый образ жизни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2011 –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 здорового образа жизни 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(2011 – 2012),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администрации районов,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Родник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64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конкурса на звание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Лучший студенческий клуб года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2011, 2013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потенциала, творческих инициатив, повышение мастерства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(2011),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64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школ-семинаров для директоров и художественных руководителей студенческих клубов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Формирование кадрового потенциала для работы с молодежью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64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Сибири по интеллектуальным играм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199,9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839,9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потенциала, творческих инициатив, повышение мастерства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ГОДО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НАДО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64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городского фестиваля самодеятельного творчества студентов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Студенческая весна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680,0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творческого потенциала, творческих инициатив, повышение мастерства 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64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4.16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городского фестиваля самодеятельного творчества студентов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Студенческая осень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потенциала, творческих инициатив, повышение мастерства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64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4.17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Всероссийском фестивале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Российская студенческая весна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потенциала, творческих инициатив, повышение мастерства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300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конкурса городской лиги команд КВН высших и средних специальных учебных заведений города Новосибирска, организация участия команды-победительницы в региональном телевизионном конкурсе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КВН-Сибирь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потенциала, творческих инициатив, повышение мастерства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755797">
        <w:trPr>
          <w:trHeight w:val="546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4.19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Оказание организационной и финансовой помощи в проведении традиционных массовых студенческих и молодежных мероприятий (</w:t>
            </w: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интернеделя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 Международный джазовый фестиваль, Международная эколого-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биологическая олимпиада и др.)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3722,5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6922,5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Развитие молодежного общественного движения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ГЦ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ВПЦ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Зенит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96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4.20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    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координационного Совета по вопросам молодежной политики в городе Новосибирске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119,5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и содействие в реализации потенциала специалистов сферы молодежной политики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ГЦ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128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4.21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Выплата субсидий студентам выпускных курсов, бакалаврам, магистрантам, аспирантам, молодым исследователям (без научной степени), обучающимся по специальностям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Архитектура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Градостроительство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Дизайн архитектурной среды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1040,0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одаренной и талантливой молодежи 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blCellSpacing w:w="5" w:type="nil"/>
        </w:trPr>
        <w:tc>
          <w:tcPr>
            <w:tcW w:w="354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Итого по разделу 4: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3840,0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4020,0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4840,0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9130,0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10476,9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32306,9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blCellSpacing w:w="5" w:type="nil"/>
        </w:trPr>
        <w:tc>
          <w:tcPr>
            <w:tcW w:w="15735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5. Активная жизненная позиция</w:t>
            </w:r>
          </w:p>
        </w:tc>
      </w:tr>
      <w:tr w:rsidR="007F01A7" w:rsidRPr="006B1726" w:rsidTr="00080505">
        <w:trPr>
          <w:trHeight w:val="546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ОМС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Развитие молодежного общественного движения, укрепление сотрудничества с общественными и некоммерческими организациями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</w:p>
        </w:tc>
      </w:tr>
      <w:tr w:rsidR="007F01A7" w:rsidRPr="006B1726" w:rsidTr="00080505">
        <w:trPr>
          <w:trHeight w:val="1280"/>
          <w:tblCellSpacing w:w="5" w:type="nil"/>
        </w:trPr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и поддержка деятельности общественных молодежных районных советов, парламентов, органов молодежного самоуправления в районах города и молодежных национальных организаций (по районам города):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1020,0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1025,9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2315,9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Формирование активной жизненной позиции, развитие молодежного общественного движения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администрации районов,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</w:p>
        </w:tc>
      </w:tr>
      <w:tr w:rsidR="007F01A7" w:rsidRPr="006B1726" w:rsidTr="00080505">
        <w:trPr>
          <w:trHeight w:val="480"/>
          <w:tblCellSpacing w:w="5" w:type="nil"/>
        </w:trPr>
        <w:tc>
          <w:tcPr>
            <w:tcW w:w="5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Администрация Дзержинского района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080505">
        <w:trPr>
          <w:trHeight w:val="480"/>
          <w:tblCellSpacing w:w="5" w:type="nil"/>
        </w:trPr>
        <w:tc>
          <w:tcPr>
            <w:tcW w:w="5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Администрация Центрального округа (Железнодорожный район города Новосибирска)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080505">
        <w:trPr>
          <w:trHeight w:val="480"/>
          <w:tblCellSpacing w:w="5" w:type="nil"/>
        </w:trPr>
        <w:tc>
          <w:tcPr>
            <w:tcW w:w="5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Администрация Центрального округа (</w:t>
            </w: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Заельцовский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район города Новосибирска)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080505">
        <w:trPr>
          <w:trHeight w:val="480"/>
          <w:tblCellSpacing w:w="5" w:type="nil"/>
        </w:trPr>
        <w:tc>
          <w:tcPr>
            <w:tcW w:w="5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Администрация Калининского района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080505">
        <w:trPr>
          <w:trHeight w:val="320"/>
          <w:tblCellSpacing w:w="5" w:type="nil"/>
        </w:trPr>
        <w:tc>
          <w:tcPr>
            <w:tcW w:w="5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Администрация Кировского района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080505">
        <w:trPr>
          <w:trHeight w:val="320"/>
          <w:tblCellSpacing w:w="5" w:type="nil"/>
        </w:trPr>
        <w:tc>
          <w:tcPr>
            <w:tcW w:w="5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Администрация Ленинского района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080505">
        <w:trPr>
          <w:trHeight w:val="480"/>
          <w:tblCellSpacing w:w="5" w:type="nil"/>
        </w:trPr>
        <w:tc>
          <w:tcPr>
            <w:tcW w:w="5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Администрация Октябрьского района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080505">
        <w:trPr>
          <w:trHeight w:val="480"/>
          <w:tblCellSpacing w:w="5" w:type="nil"/>
        </w:trPr>
        <w:tc>
          <w:tcPr>
            <w:tcW w:w="5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Администрация Первомайского района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85324B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7F01A7" w:rsidRPr="006B172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080505">
        <w:trPr>
          <w:trHeight w:val="320"/>
          <w:tblCellSpacing w:w="5" w:type="nil"/>
        </w:trPr>
        <w:tc>
          <w:tcPr>
            <w:tcW w:w="5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Администрация Советского района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080505">
        <w:trPr>
          <w:trHeight w:val="480"/>
          <w:tblCellSpacing w:w="5" w:type="nil"/>
        </w:trPr>
        <w:tc>
          <w:tcPr>
            <w:tcW w:w="5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Администрация Центрального округа (Центральный район города Новосибирска)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080505">
        <w:trPr>
          <w:tblCellSpacing w:w="5" w:type="nil"/>
        </w:trPr>
        <w:tc>
          <w:tcPr>
            <w:tcW w:w="5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080505">
        <w:trPr>
          <w:tblCellSpacing w:w="5" w:type="nil"/>
        </w:trPr>
        <w:tc>
          <w:tcPr>
            <w:tcW w:w="5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080505">
        <w:trPr>
          <w:trHeight w:val="320"/>
          <w:tblCellSpacing w:w="5" w:type="nil"/>
        </w:trPr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Проведение выборов молодежного мэра города Новосибирска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2010, 2012, 2014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Формирование активной жизненной позиции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(2010, 2012),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</w:p>
        </w:tc>
      </w:tr>
      <w:tr w:rsidR="007F01A7" w:rsidRPr="006B1726" w:rsidTr="00EB10CE">
        <w:trPr>
          <w:trHeight w:val="64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молодежного пресс-центра в рамках проекта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Дом молодежи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2010 – 2012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Поддержка молодежных средств массовой информации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КДМ,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ГЦ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</w:t>
            </w:r>
          </w:p>
        </w:tc>
      </w:tr>
      <w:tr w:rsidR="007F01A7" w:rsidRPr="006B1726" w:rsidTr="00EB10CE">
        <w:trPr>
          <w:trHeight w:val="80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городского молодежного информационного центра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Город молодых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,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информационное сопровождение сферы молодежной политики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Поддержка молодежных средств массовой информации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ГЦ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</w:t>
            </w:r>
          </w:p>
        </w:tc>
      </w:tr>
      <w:tr w:rsidR="007F01A7" w:rsidRPr="006B1726" w:rsidTr="00EB10CE">
        <w:trPr>
          <w:trHeight w:val="128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городского молодежного конкурса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Самый</w:t>
            </w:r>
            <w:proofErr w:type="gram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привлекательный арт-объект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чувства любви, гордости за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свой город, ответственности за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его судьбу, сопричастности к решению проблем городского сообщества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</w:t>
            </w:r>
          </w:p>
        </w:tc>
      </w:tr>
      <w:tr w:rsidR="007F01A7" w:rsidRPr="006B1726" w:rsidTr="00EB10CE">
        <w:trPr>
          <w:trHeight w:val="48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Поддержка молодежных проектов, направленных на развитие территорий города Новосибирска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2012 –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Развитие молодежного общественного движения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(2012),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</w:t>
            </w:r>
          </w:p>
        </w:tc>
      </w:tr>
      <w:tr w:rsidR="007F01A7" w:rsidRPr="006B1726" w:rsidTr="00EB10CE">
        <w:trPr>
          <w:trHeight w:val="64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5.8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грантового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проектов молодежных организаций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Люблю тебя, мой город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2011 –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1400,00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Претворение в жизнь наиболее востребованных программ и проектов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(2011 – 2012),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</w:p>
        </w:tc>
      </w:tr>
      <w:tr w:rsidR="007F01A7" w:rsidRPr="006B1726" w:rsidTr="00EB10CE">
        <w:trPr>
          <w:trHeight w:val="64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конкурса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Безопасно для молодежи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среди организаций города Новосибирска, оказывающих культурно-развлекательные услуги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190,0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Содействие организованному и безопасному отдыху молодежи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</w:t>
            </w:r>
          </w:p>
        </w:tc>
      </w:tr>
      <w:tr w:rsidR="007F01A7" w:rsidRPr="006B1726" w:rsidTr="00EB10CE">
        <w:trPr>
          <w:trHeight w:val="64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Выездные слеты-семинары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волонтеров, работающих по направлениям: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жизни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Равный поможет </w:t>
            </w:r>
            <w:proofErr w:type="gram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равному</w:t>
            </w:r>
            <w:proofErr w:type="gramEnd"/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 у молодежи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ГССА</w:t>
            </w:r>
          </w:p>
        </w:tc>
      </w:tr>
      <w:tr w:rsidR="007F01A7" w:rsidRPr="006B1726" w:rsidTr="00EB10CE">
        <w:trPr>
          <w:trHeight w:val="64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Осуществление молодежных международных обменов между городами-побратимами Новосибирском и Саппоро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1950,0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Обмен опытом работы  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64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 для руководителей детских и молодежных общественных объединений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2012 –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в работе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(2012),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ГОДО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НАДО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80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5.13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социально значимых проектов общественных детских и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молодежных организаций города (в том числе Новосибирской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ассоциации детских объединений)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Формирование активной жизненной позиции у молодежи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ГОДО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НАДО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48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5.14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портала www.тымолод</w:t>
            </w:r>
            <w:proofErr w:type="gram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молодежи и для молодежи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ГОДО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НАДО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ГМИЦ</w:t>
            </w:r>
          </w:p>
        </w:tc>
      </w:tr>
      <w:tr w:rsidR="007F01A7" w:rsidRPr="006B1726" w:rsidTr="00EB10CE">
        <w:trPr>
          <w:trHeight w:val="128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5.15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встреч руководителей структурных подразделений мэрии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города</w:t>
            </w:r>
            <w:proofErr w:type="gram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Новосибирска, депутатов Совета депутатов города Новосибирска с руководителями молодежных организаций, лидерами студенческого самоуправления, молодежными активистами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Формирование активной жизненной позиции у молодежи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</w:t>
            </w:r>
          </w:p>
        </w:tc>
      </w:tr>
      <w:tr w:rsidR="007F01A7" w:rsidRPr="006B1726" w:rsidTr="00EB10CE">
        <w:trPr>
          <w:trHeight w:val="64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5.16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выездного   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образовательного семинара для членов ОМС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680,0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Повышение уровня подготовки лидеров молодежных организаций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</w:t>
            </w:r>
          </w:p>
        </w:tc>
      </w:tr>
      <w:tr w:rsidR="007F01A7" w:rsidRPr="006B1726" w:rsidTr="00EB10CE">
        <w:trPr>
          <w:trHeight w:val="112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5.17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городского конкурса среди администраций районов города на лучшую организацию работы с молодежью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успеха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1250,0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1270,8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2520,8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активной жизненной позиции молодежи, укрепление сотрудничества с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общественными и некоммерческими организациями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ГЦ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ind w:left="-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Молодежный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F01A7" w:rsidRPr="006B1726" w:rsidRDefault="007F01A7" w:rsidP="00EB10CE">
            <w:pPr>
              <w:pStyle w:val="ConsPlusCell"/>
              <w:ind w:left="-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МЦ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Звездный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ind w:left="-28" w:right="-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Центр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Радуга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7F01A7" w:rsidRPr="006B1726" w:rsidRDefault="007F01A7" w:rsidP="00EB10CE">
            <w:pPr>
              <w:pStyle w:val="ConsPlusCell"/>
              <w:ind w:left="-28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молодежи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ind w:left="-28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МБУ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Зодиак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F01A7" w:rsidRPr="006B1726" w:rsidRDefault="007F01A7" w:rsidP="00EB10CE">
            <w:pPr>
              <w:pStyle w:val="ConsPlusCell"/>
              <w:ind w:left="-28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01A7" w:rsidRPr="006B1726" w:rsidTr="00EB10CE">
        <w:trPr>
          <w:trHeight w:val="48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5.18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Издание городского молодежного журнала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Город молодых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413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 w:rsidR="00413702" w:rsidRPr="006B17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2144,4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Поддержка молодежных средств массовой информации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ГЦ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48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5.19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городской школы молодежной журналистики и связей с общественностью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151,0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231,0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Поддержка молодежных средств массовой информации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ГЦ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64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5.20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городского конкурса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10G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среди районных органов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молодежного самоуправления </w:t>
            </w:r>
            <w:r w:rsidR="0041170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11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Новосибирска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Претворение в жизнь наиболее востребованных программ и проектов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01A7" w:rsidRPr="006B1726" w:rsidTr="00EB10CE">
        <w:trPr>
          <w:trHeight w:val="64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5.21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и обучение волонтеров Международных детских игр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Спорт – Искусство –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Интеллект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1670,0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1670,0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Формирование активной жизненной позиции молодежи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80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5.22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молодежи города Новосибирска во Всероссийских, региональных конкурсах, фестивалях, образовательных форумах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Повышение уровня подготовки лидеров молодежных организаций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ГЦ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01A7" w:rsidRPr="006B1726" w:rsidTr="00EB10CE">
        <w:trPr>
          <w:trHeight w:val="80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5.23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муниципальных грантов в форме субсидий в сфере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молодежных общественных инициатив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Претворение в жизнь наиболее востребованных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 и проектов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(2014)</w:t>
            </w:r>
          </w:p>
        </w:tc>
      </w:tr>
      <w:tr w:rsidR="007F01A7" w:rsidRPr="006B1726" w:rsidTr="00EB10CE">
        <w:trPr>
          <w:tblCellSpacing w:w="5" w:type="nil"/>
        </w:trPr>
        <w:tc>
          <w:tcPr>
            <w:tcW w:w="354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по разделу 5: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790,0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1130,0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7635,0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7557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7087,10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17392,1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blCellSpacing w:w="5" w:type="nil"/>
        </w:trPr>
        <w:tc>
          <w:tcPr>
            <w:tcW w:w="15735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6. Молодежь в трудной жизненной ситуации</w:t>
            </w:r>
          </w:p>
        </w:tc>
      </w:tr>
      <w:tr w:rsidR="007F01A7" w:rsidRPr="006B1726" w:rsidTr="00EB10CE">
        <w:trPr>
          <w:trHeight w:val="80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Проведение социальн</w:t>
            </w:r>
            <w:proofErr w:type="gram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психологических тренингов, семинаров для молодежи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90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жизни, профилактика асоциальных явлений в молодежной среде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ГССА</w:t>
            </w:r>
          </w:p>
        </w:tc>
      </w:tr>
      <w:tr w:rsidR="007F01A7" w:rsidRPr="006B1726" w:rsidTr="00EB10CE">
        <w:trPr>
          <w:trHeight w:val="112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внедрение 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методической программы 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Родительский клуб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,   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предусматривающей повышение родительской компетентности среди молодых семей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90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2011 –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Укрепление института семьи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(2011 – 2012),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Советского района города Новосибирска, 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МБУ Центр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112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горячих линий на телефонах доверия городской службы социальной адаптации молодежи, в том числе по проблемам молодой семьи, трудоустройства, профориентации, </w:t>
            </w: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аддикциям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и девиациям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90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информированности по проблемам молодой семьи, трудоустройства, профориентации, </w:t>
            </w: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аддикциям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и девиациям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ГССА</w:t>
            </w:r>
          </w:p>
        </w:tc>
      </w:tr>
      <w:tr w:rsidR="007F01A7" w:rsidRPr="006B1726" w:rsidTr="00EB10CE">
        <w:trPr>
          <w:trHeight w:val="80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2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выпуск    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информационно-методических материалов и справочников, содержащих социально значимую информацию для молодежи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90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225,0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Повышение информированности молодежи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ГССА </w:t>
            </w:r>
          </w:p>
        </w:tc>
      </w:tr>
      <w:tr w:rsidR="007F01A7" w:rsidRPr="006B1726" w:rsidTr="00EB10CE">
        <w:trPr>
          <w:trHeight w:val="64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6.5</w:t>
            </w:r>
          </w:p>
        </w:tc>
        <w:tc>
          <w:tcPr>
            <w:tcW w:w="2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Проведение городского конкурса на лучшую организацию работы среди центров городской службы социальной адаптации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90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творческого потенциала и повышение мастерства 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ГССА</w:t>
            </w:r>
          </w:p>
        </w:tc>
      </w:tr>
      <w:tr w:rsidR="007F01A7" w:rsidRPr="006B1726" w:rsidTr="00EB10CE">
        <w:trPr>
          <w:trHeight w:val="64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2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городского конкурса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Психолог года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среди специалистов центров городской службы социальной адаптации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90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2010 – 2012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работников отрасли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ГССА</w:t>
            </w:r>
          </w:p>
        </w:tc>
      </w:tr>
      <w:tr w:rsidR="007F01A7" w:rsidRPr="006B1726" w:rsidTr="00EB10CE">
        <w:trPr>
          <w:trHeight w:val="80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2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поддержка   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деятельности молодежных клубов ролевых психологических игр, пропагандирующих здоровый образ жизни, позитивный досуг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90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2011 –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 в молодежной среде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(2011 – 2012),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ГССА</w:t>
            </w:r>
          </w:p>
        </w:tc>
      </w:tr>
      <w:tr w:rsidR="007F01A7" w:rsidRPr="006B1726" w:rsidTr="00755797">
        <w:trPr>
          <w:trHeight w:val="168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2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для студентов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учреждений среднего специального и высшего профессионального образования массовых   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информационно-профилактических мероприятий (профилактика экстремизма и формирование толерантности в молодежной среде, профилактика правонарушений, формирование активной жизненной позиции)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90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безнадзорности и правонарушений среди подростков и молодежи, формирование толерантности в молодежной среде,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формирование активной жизненной позиции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ГССА </w:t>
            </w:r>
          </w:p>
        </w:tc>
      </w:tr>
      <w:tr w:rsidR="007F01A7" w:rsidRPr="006B1726" w:rsidTr="00EB10CE">
        <w:trPr>
          <w:trHeight w:val="48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6.9</w:t>
            </w:r>
          </w:p>
        </w:tc>
        <w:tc>
          <w:tcPr>
            <w:tcW w:w="2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развитие клубов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молодой семьи на базе учебных заведений города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90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2011 –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Укрепление института семьи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(2011 – 2012),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Родник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ГССА</w:t>
            </w:r>
          </w:p>
        </w:tc>
      </w:tr>
      <w:tr w:rsidR="007F01A7" w:rsidRPr="006B1726" w:rsidTr="00EB10CE">
        <w:trPr>
          <w:trHeight w:val="112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2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массовых    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профилактических информационных мероприятий для молодых семей, направленных на пропаганду семейных ценностей (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День молодого отца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День семьи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90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Укрепление института семьи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ГССА</w:t>
            </w:r>
          </w:p>
        </w:tc>
      </w:tr>
      <w:tr w:rsidR="007F01A7" w:rsidRPr="006B1726" w:rsidTr="00EB10CE">
        <w:trPr>
          <w:trHeight w:val="128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2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размещение роликов социальной рекламы. Информирование жителей города об услугах, проектах и программах  учреждений, работающих в сфере профилактики потребления </w:t>
            </w: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веще</w:t>
            </w:r>
            <w:proofErr w:type="gram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ств ср</w:t>
            </w:r>
            <w:proofErr w:type="gram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еди молодежи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90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Повышение информированности молодежи. Вовлечение молодежи в создание социальной рекламы, в том числе профилактической направленности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ГССА</w:t>
            </w:r>
          </w:p>
        </w:tc>
      </w:tr>
      <w:tr w:rsidR="007F01A7" w:rsidRPr="006B1726" w:rsidTr="00755797">
        <w:trPr>
          <w:trHeight w:val="829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2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тренингов по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технологии трудоустройства для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выпускников учреждений 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начального и среднего  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специального профессионального образования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90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</w:t>
            </w:r>
          </w:p>
          <w:p w:rsidR="007F01A7" w:rsidRPr="006B1726" w:rsidRDefault="007F01A7" w:rsidP="00EB10CE">
            <w:pPr>
              <w:pStyle w:val="ConsPlusCell"/>
              <w:ind w:left="-90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молодежью, содействие в трудоустройстве выпускников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ГССА</w:t>
            </w:r>
          </w:p>
        </w:tc>
      </w:tr>
      <w:tr w:rsidR="007F01A7" w:rsidRPr="006B1726" w:rsidTr="00EB10CE">
        <w:trPr>
          <w:trHeight w:val="64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2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Организация он-</w:t>
            </w: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консультирования на    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профилактической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информационной странице молодежного портала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90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2013,</w:t>
            </w:r>
          </w:p>
          <w:p w:rsidR="007F01A7" w:rsidRPr="006B1726" w:rsidRDefault="007F01A7" w:rsidP="00EB10CE">
            <w:pPr>
              <w:pStyle w:val="ConsPlusCell"/>
              <w:ind w:left="-90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Повышение информированности молодежи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ГССА</w:t>
            </w:r>
          </w:p>
        </w:tc>
      </w:tr>
      <w:tr w:rsidR="007F01A7" w:rsidRPr="006B1726" w:rsidTr="00EB10CE">
        <w:trPr>
          <w:trHeight w:val="224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6.14</w:t>
            </w:r>
          </w:p>
        </w:tc>
        <w:tc>
          <w:tcPr>
            <w:tcW w:w="2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профилактике наркомании,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алкоголизма и токсикомании среди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молодежи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90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690,0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1180,0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1870,0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 молодежи социальной активности, профилактика употребления </w:t>
            </w: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веществ в подростковой и молодежной среде,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координация деятельности молодежи в вопросах профилактики употребления </w:t>
            </w: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веществ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ГССА</w:t>
            </w:r>
          </w:p>
        </w:tc>
      </w:tr>
      <w:tr w:rsidR="007F01A7" w:rsidRPr="006B1726" w:rsidTr="00EB10CE">
        <w:trPr>
          <w:tblCellSpacing w:w="5" w:type="nil"/>
        </w:trPr>
        <w:tc>
          <w:tcPr>
            <w:tcW w:w="355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Итого по разделу 6: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1580,0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2385,0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4385,0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blCellSpacing w:w="5" w:type="nil"/>
        </w:trPr>
        <w:tc>
          <w:tcPr>
            <w:tcW w:w="15735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7. Обеспечение деятельности муниципальных учреждений отрасли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755797">
        <w:trPr>
          <w:trHeight w:val="829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Текущее содержание муниципальных учреждений отрасли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416380,4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500801,3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917181,7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проводимых мероприятий. Увеличение числа молодежи, охваченной проводимыми мероприятиями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администрации районов</w:t>
            </w:r>
          </w:p>
        </w:tc>
      </w:tr>
      <w:tr w:rsidR="007F01A7" w:rsidRPr="006B1726" w:rsidTr="00EB10CE">
        <w:trPr>
          <w:trHeight w:val="96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</w:t>
            </w:r>
          </w:p>
        </w:tc>
        <w:tc>
          <w:tcPr>
            <w:tcW w:w="2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Проведение курсов повышения квалификации, семинаров, мастер-классов, лекций, тренингов для работников муниципальных учреждений отрасли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помощи организациям  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ГЦ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Родник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blCellSpacing w:w="5" w:type="nil"/>
        </w:trPr>
        <w:tc>
          <w:tcPr>
            <w:tcW w:w="355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492" w:righ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Итого по разделу 7: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7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7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7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B1726">
              <w:rPr>
                <w:rFonts w:ascii="Times New Roman" w:hAnsi="Times New Roman" w:cs="Times New Roman"/>
              </w:rPr>
              <w:t>416660,4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B1726">
              <w:rPr>
                <w:rFonts w:ascii="Times New Roman" w:hAnsi="Times New Roman" w:cs="Times New Roman"/>
              </w:rPr>
              <w:t>501141,3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B1726">
              <w:rPr>
                <w:rFonts w:ascii="Times New Roman" w:hAnsi="Times New Roman" w:cs="Times New Roman"/>
              </w:rPr>
              <w:t>917801,7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AA71D4" w:rsidTr="00EB10CE">
        <w:trPr>
          <w:tblCellSpacing w:w="5" w:type="nil"/>
        </w:trPr>
        <w:tc>
          <w:tcPr>
            <w:tcW w:w="355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492" w:righ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95"/>
              <w:jc w:val="center"/>
              <w:rPr>
                <w:rFonts w:ascii="Times New Roman" w:hAnsi="Times New Roman" w:cs="Times New Roman"/>
              </w:rPr>
            </w:pPr>
            <w:r w:rsidRPr="006B1726">
              <w:rPr>
                <w:rFonts w:ascii="Times New Roman" w:hAnsi="Times New Roman" w:cs="Times New Roman"/>
              </w:rPr>
              <w:t>7248,0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95"/>
              <w:jc w:val="center"/>
              <w:rPr>
                <w:rFonts w:ascii="Times New Roman" w:hAnsi="Times New Roman" w:cs="Times New Roman"/>
              </w:rPr>
            </w:pPr>
            <w:r w:rsidRPr="006B1726">
              <w:rPr>
                <w:rFonts w:ascii="Times New Roman" w:hAnsi="Times New Roman" w:cs="Times New Roman"/>
              </w:rPr>
              <w:t>7573,0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95"/>
              <w:jc w:val="center"/>
              <w:rPr>
                <w:rFonts w:ascii="Times New Roman" w:hAnsi="Times New Roman" w:cs="Times New Roman"/>
              </w:rPr>
            </w:pPr>
            <w:r w:rsidRPr="006B1726">
              <w:rPr>
                <w:rFonts w:ascii="Times New Roman" w:hAnsi="Times New Roman" w:cs="Times New Roman"/>
              </w:rPr>
              <w:t>8733,0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95"/>
              <w:jc w:val="center"/>
              <w:rPr>
                <w:rFonts w:ascii="Times New Roman" w:hAnsi="Times New Roman" w:cs="Times New Roman"/>
              </w:rPr>
            </w:pPr>
            <w:r w:rsidRPr="006B1726">
              <w:rPr>
                <w:rFonts w:ascii="Times New Roman" w:hAnsi="Times New Roman" w:cs="Times New Roman"/>
              </w:rPr>
              <w:t>443128,2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95"/>
              <w:jc w:val="center"/>
              <w:rPr>
                <w:rFonts w:ascii="Times New Roman" w:hAnsi="Times New Roman" w:cs="Times New Roman"/>
              </w:rPr>
            </w:pPr>
            <w:r w:rsidRPr="006B1726">
              <w:rPr>
                <w:rFonts w:ascii="Times New Roman" w:hAnsi="Times New Roman" w:cs="Times New Roman"/>
              </w:rPr>
              <w:t>532968,8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75" w:right="-95"/>
              <w:jc w:val="center"/>
              <w:rPr>
                <w:rFonts w:ascii="Times New Roman" w:hAnsi="Times New Roman" w:cs="Times New Roman"/>
              </w:rPr>
            </w:pPr>
            <w:r w:rsidRPr="006B1726">
              <w:rPr>
                <w:rFonts w:ascii="Times New Roman" w:hAnsi="Times New Roman" w:cs="Times New Roman"/>
              </w:rPr>
              <w:t>999651,0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36FA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F36FA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Примечания:</w:t>
      </w:r>
    </w:p>
    <w:p w:rsidR="001F36FA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1. «*» – исполнители мероприятий Программы указаны с учетом того, что в период с 2010 по 2012 годы главным распорядителем бюджетных средств являлся комитет по делам молодежи мэрии города Новосибирска, в период с 2013 по 2014 годы – департамент культуры, спорта и молодежной политики мэрии города Новосибирска, а также с учетом изменений наименований, реорганизации муниципальных учреждений отрасли «Молодежная политика» в период с начала</w:t>
      </w:r>
      <w:proofErr w:type="gramEnd"/>
      <w:r>
        <w:rPr>
          <w:sz w:val="24"/>
          <w:szCs w:val="24"/>
        </w:rPr>
        <w:t xml:space="preserve"> действия Программы.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t>2. Используемые сокращения: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t xml:space="preserve">администрация Центрального округа – администрация Центрального округа по Железнодорожному, </w:t>
      </w:r>
      <w:proofErr w:type="spellStart"/>
      <w:r w:rsidRPr="006D61BB">
        <w:rPr>
          <w:sz w:val="24"/>
          <w:szCs w:val="24"/>
        </w:rPr>
        <w:t>Заельцовскому</w:t>
      </w:r>
      <w:proofErr w:type="spellEnd"/>
      <w:r w:rsidRPr="006D61BB">
        <w:rPr>
          <w:sz w:val="24"/>
          <w:szCs w:val="24"/>
        </w:rPr>
        <w:t xml:space="preserve"> и Центральному районам города Новосибирска;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6D61BB">
        <w:rPr>
          <w:sz w:val="24"/>
          <w:szCs w:val="24"/>
        </w:rPr>
        <w:t>ДКСиМП</w:t>
      </w:r>
      <w:proofErr w:type="spellEnd"/>
      <w:r w:rsidRPr="006D61BB">
        <w:rPr>
          <w:sz w:val="24"/>
          <w:szCs w:val="24"/>
        </w:rPr>
        <w:t xml:space="preserve"> – департамент культуры, спорта и молодежной политики мэрии города Новосибирска;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t>КДМ – комитет по делам молодежи мэрии города Новосибирска;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t>МБОУ ДОД «Центр «Юность» – муниципальное бюджетное образовательное учреждение дополнительного образования детей города Новосибирска «Детский (подростковый) центр «Юность» Калининского района»;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t>МБУ – муниципальное бюджетное учреждение города Новосибирска;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t>СП – структурное подразделение;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t>МКУ «ГЦТН» – муниципальное казенное учреждение города Новосибирска «Городской центр технического надзора и развития материально-технической базы муниципальных учреждений сферы культуры, спорта и молодежной политики»;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t>МКУ ЦЮМ «Дельфин» – муниципальное казенное учреждение Центр военно-патриотического воспитания юных моряков «Дельфин» Советского района города Новосибирска;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МКУ ВПЦ «Зенит» – </w:t>
      </w:r>
      <w:r w:rsidRPr="006D61BB">
        <w:rPr>
          <w:sz w:val="24"/>
          <w:szCs w:val="24"/>
        </w:rPr>
        <w:t>муниципальное казенное учреждение военно-патриотический Центр «Зенит» Железнодорожного района города Новосибирска;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t>МБУМЦ «Современник» – муниципальное бюджетное учреждение молодежный центр «Современник» Ленинского района города Новосибирска;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t xml:space="preserve">МБУ Центр «СОДРУЖЕСТВО» – муниципальное бюджетное учреждение Центр развития и творчества молодежи «СОДРУЖЕСТВО» </w:t>
      </w:r>
      <w:proofErr w:type="spellStart"/>
      <w:r w:rsidRPr="006D61BB">
        <w:rPr>
          <w:sz w:val="24"/>
          <w:szCs w:val="24"/>
        </w:rPr>
        <w:t>Заельцовского</w:t>
      </w:r>
      <w:proofErr w:type="spellEnd"/>
      <w:r w:rsidRPr="006D61BB">
        <w:rPr>
          <w:sz w:val="24"/>
          <w:szCs w:val="24"/>
        </w:rPr>
        <w:t xml:space="preserve"> района города Новосибирска;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t>МБУ Центр «АССОЛЬ» – муниципальное бюджетное учреждение города Новосибирска Центр психолого-педагогической помощи молодежи «АССОЛЬ»;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lastRenderedPageBreak/>
        <w:t>МКУ МЦ «Пионер» – муниципальное казенное учреждение города Новосибирска Молодежный центр «Пионер»;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t>МКУ Центр «Витязь» – муниципальное казенное учреждение «Центр гражданского и военно-патриотического воспитания «Витязь» города Новосибирска;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t>МБУ ДМ «Маяк» – муниципальное бюджетное учреждение «Дом молодежи «Маяк» Советского района города Новосибирска»;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t>МБУ  Центр «Радуга» – муниципальное бюджетное учреждение города Новосибирска Центр психолого-педагогической помощи молодежи «Радуга»;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t>МБУ ЦМ «Альтаир» – муниципальное бюджетное учреждение «Центр молодежи «Альтаир» города Новосибирска»;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t>МКУ МЦ «Сфера» –</w:t>
      </w:r>
      <w:r w:rsidRPr="006D61BB">
        <w:rPr>
          <w:sz w:val="24"/>
          <w:szCs w:val="24"/>
        </w:rPr>
        <w:tab/>
        <w:t>муниципальное казенное учреждение «Молодежный центр патриотического воспитания «Сфера» Первомайского района города Новосибирска;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t>МКУ МЦИДД «КАЛЕЙДОСКОП» – муниципальное казенное учреждение «Молодежный центр инновационной и досуговой деятельности «КАЛЕЙДОСКОП» Советского района города Новосибирска»;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t>МКУ ЦПВ «Патриот» – муниципальное казенное учреждение «Центр патриотического воспитания «Патриот» Калининского района» города Новосибирска;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t>МБУ МЦ «Мир молодежи» – муниципальное бюджетное учреждение Молодежный центр «Мир молодежи» Советского района города Новосибирска;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t>МБУ МЦ «Дом молодежи» – муниципальное бюджетное учреждение молодежный Центр «Дом молодежи» Первомайского района города Новосибирска;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t>МБУ «Центр «Молодежный» – муниципальное бюджетное учреждение «Центр «Молодежный» Кировского района города Новосибирска;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t>МБУ «Территория молодёжи» – муниципальное бюджетное учреждение «Территория молодёжи» Октябрьского района города Новосибирска»;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t>МКУ Центр «Родник» – муниципальное казенное учреждение города Новосибирска «Городской центр психолого-педагогической поддержки молодежи «Родник»;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t>МБУ МЦ им. А. П. Чехова – муниципальное бюджетное учреждение «Молодежный центр им. А. П. Чехова» Ленинского района города Новосибирска;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t>МБУ МЦ «Звёздный» – муниципальное бюджетное учреждение «Молодежный Центр «Звёздный» Дзержинского района города Новосибирска»;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t xml:space="preserve">МБУ МЦ «Кристальный» – муниципальное бюджетное учреждение «Молодежный центр «Кристальный» </w:t>
      </w:r>
      <w:proofErr w:type="spellStart"/>
      <w:r w:rsidRPr="006D61BB">
        <w:rPr>
          <w:sz w:val="24"/>
          <w:szCs w:val="24"/>
        </w:rPr>
        <w:t>Заельцовского</w:t>
      </w:r>
      <w:proofErr w:type="spellEnd"/>
      <w:r w:rsidRPr="006D61BB">
        <w:rPr>
          <w:sz w:val="24"/>
          <w:szCs w:val="24"/>
        </w:rPr>
        <w:t xml:space="preserve"> района города Новосибирска»;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t>МБУ ЦМД «Левобережье» – муниципальное бюджетное учреждение Советского района города Новосибирска Центр молодежного досуга «Левобережье»;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t>МБУ  «Дом молодежи Железнодорожного района»  – муниципальное бюджетное учреждение города Новосибирска «Дом молодежи Железнодорожного района»;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t>МБУ МЦ «Зодиак» –</w:t>
      </w:r>
      <w:r w:rsidRPr="006D61BB">
        <w:rPr>
          <w:sz w:val="24"/>
          <w:szCs w:val="24"/>
        </w:rPr>
        <w:tab/>
        <w:t>муниципальное бюджетное учреждение Молодежный центр «Зодиак» Ленинского района города Новосибирска;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t>МКУ ЦГВП «Пост № 1» – муниципальное казенное учреждение «Центр героико-патриотического воспитания «Пост № 1» Ленинского района города Новосибирска;</w:t>
      </w:r>
    </w:p>
    <w:p w:rsidR="001F36FA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t>МКУ ГОМЦМП «Стратегия» – муниципальное казенное учреждение города Новосибирска «Городской организационно-методический центр молодежной политики «Стратегия».</w:t>
      </w:r>
    </w:p>
    <w:p w:rsidR="00B911B4" w:rsidRDefault="00B911B4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911B4" w:rsidRDefault="00B911B4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F4F58" w:rsidRPr="001F36FA" w:rsidRDefault="00B911B4" w:rsidP="00B911B4">
      <w:pPr>
        <w:tabs>
          <w:tab w:val="left" w:pos="6804"/>
          <w:tab w:val="left" w:pos="6946"/>
          <w:tab w:val="left" w:pos="7088"/>
          <w:tab w:val="left" w:pos="8647"/>
          <w:tab w:val="left" w:pos="8789"/>
        </w:tabs>
        <w:autoSpaceDE w:val="0"/>
        <w:autoSpaceDN w:val="0"/>
        <w:adjustRightInd w:val="0"/>
        <w:rPr>
          <w:sz w:val="24"/>
          <w:szCs w:val="24"/>
        </w:rPr>
        <w:sectPr w:rsidR="003F4F58" w:rsidRPr="001F36FA" w:rsidSect="00241623">
          <w:pgSz w:w="16838" w:h="11905" w:orient="landscape"/>
          <w:pgMar w:top="1134" w:right="567" w:bottom="851" w:left="680" w:header="720" w:footer="720" w:gutter="0"/>
          <w:pgNumType w:start="1"/>
          <w:cols w:space="720"/>
          <w:noEndnote/>
          <w:titlePg/>
          <w:docGrid w:linePitch="272"/>
        </w:sectPr>
      </w:pPr>
      <w:r>
        <w:rPr>
          <w:sz w:val="24"/>
          <w:szCs w:val="24"/>
        </w:rPr>
        <w:t>__</w:t>
      </w:r>
      <w:r w:rsidR="001F36FA" w:rsidRPr="006D61BB">
        <w:rPr>
          <w:sz w:val="24"/>
          <w:szCs w:val="24"/>
        </w:rPr>
        <w:t>____________</w:t>
      </w:r>
    </w:p>
    <w:p w:rsidR="006D61BB" w:rsidRDefault="006D61BB" w:rsidP="006D61B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6D61BB" w:rsidSect="00CD5649">
      <w:headerReference w:type="default" r:id="rId17"/>
      <w:endnotePr>
        <w:numFmt w:val="decimal"/>
      </w:endnotePr>
      <w:pgSz w:w="11907" w:h="16840"/>
      <w:pgMar w:top="1134" w:right="567" w:bottom="851" w:left="1418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DB9" w:rsidRDefault="00430DB9">
      <w:r>
        <w:separator/>
      </w:r>
    </w:p>
  </w:endnote>
  <w:endnote w:type="continuationSeparator" w:id="0">
    <w:p w:rsidR="00430DB9" w:rsidRDefault="00430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DB9" w:rsidRDefault="00430DB9">
      <w:r>
        <w:separator/>
      </w:r>
    </w:p>
  </w:footnote>
  <w:footnote w:type="continuationSeparator" w:id="0">
    <w:p w:rsidR="00430DB9" w:rsidRDefault="00430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9C3" w:rsidRDefault="005C79C3">
    <w:pPr>
      <w:pStyle w:val="a3"/>
      <w:framePr w:wrap="auto" w:vAnchor="text" w:hAnchor="margin" w:xAlign="center" w:y="1"/>
      <w:widowControl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79C3" w:rsidRDefault="005C79C3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9C3" w:rsidRDefault="005C79C3" w:rsidP="009D29B5">
    <w:pPr>
      <w:pStyle w:val="a3"/>
      <w:framePr w:wrap="auto" w:vAnchor="text" w:hAnchor="margin" w:xAlign="center" w:y="-30"/>
      <w:widowControl/>
      <w:rPr>
        <w:rStyle w:val="a5"/>
      </w:rPr>
    </w:pPr>
    <w:r w:rsidRPr="009D29B5">
      <w:rPr>
        <w:rStyle w:val="a5"/>
      </w:rPr>
      <w:fldChar w:fldCharType="begin"/>
    </w:r>
    <w:r w:rsidRPr="009D29B5">
      <w:rPr>
        <w:rStyle w:val="a5"/>
      </w:rPr>
      <w:instrText xml:space="preserve">PAGE  </w:instrText>
    </w:r>
    <w:r w:rsidRPr="009D29B5">
      <w:rPr>
        <w:rStyle w:val="a5"/>
      </w:rPr>
      <w:fldChar w:fldCharType="separate"/>
    </w:r>
    <w:r w:rsidR="007235EA">
      <w:rPr>
        <w:rStyle w:val="a5"/>
        <w:noProof/>
      </w:rPr>
      <w:t>32</w:t>
    </w:r>
    <w:r w:rsidRPr="009D29B5">
      <w:rPr>
        <w:rStyle w:val="a5"/>
      </w:rPr>
      <w:fldChar w:fldCharType="end"/>
    </w:r>
  </w:p>
  <w:p w:rsidR="005C79C3" w:rsidRDefault="005C79C3">
    <w:pPr>
      <w:pStyle w:val="a3"/>
      <w:widowControl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9C3" w:rsidRPr="00F840CD" w:rsidRDefault="005C79C3">
    <w:pPr>
      <w:pStyle w:val="a3"/>
      <w:rPr>
        <w:sz w:val="28"/>
        <w:szCs w:val="28"/>
      </w:rPr>
    </w:pPr>
    <w:r w:rsidRPr="00F840CD">
      <w:rPr>
        <w:sz w:val="28"/>
        <w:szCs w:val="28"/>
      </w:rPr>
      <w:fldChar w:fldCharType="begin"/>
    </w:r>
    <w:r w:rsidRPr="00F840CD">
      <w:rPr>
        <w:sz w:val="28"/>
        <w:szCs w:val="28"/>
      </w:rPr>
      <w:instrText xml:space="preserve"> PAGE   \* MERGEFORMAT </w:instrText>
    </w:r>
    <w:r w:rsidRPr="00F840CD">
      <w:rPr>
        <w:sz w:val="28"/>
        <w:szCs w:val="28"/>
      </w:rPr>
      <w:fldChar w:fldCharType="separate"/>
    </w:r>
    <w:r>
      <w:rPr>
        <w:noProof/>
        <w:sz w:val="28"/>
        <w:szCs w:val="28"/>
      </w:rPr>
      <w:t>23</w:t>
    </w:r>
    <w:r w:rsidRPr="00F840CD">
      <w:rPr>
        <w:sz w:val="28"/>
        <w:szCs w:val="28"/>
      </w:rPr>
      <w:fldChar w:fldCharType="end"/>
    </w:r>
  </w:p>
  <w:p w:rsidR="005C79C3" w:rsidRDefault="005C79C3">
    <w:pPr>
      <w:pStyle w:val="a3"/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74C8"/>
    <w:multiLevelType w:val="multilevel"/>
    <w:tmpl w:val="D578F71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1A0F54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1A0F6CE0"/>
    <w:multiLevelType w:val="hybridMultilevel"/>
    <w:tmpl w:val="5F1ABCB4"/>
    <w:lvl w:ilvl="0" w:tplc="04A4734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C8B30B3"/>
    <w:multiLevelType w:val="singleLevel"/>
    <w:tmpl w:val="1CA89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F53685A"/>
    <w:multiLevelType w:val="multilevel"/>
    <w:tmpl w:val="36326B6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6F757E"/>
    <w:rsid w:val="00023E84"/>
    <w:rsid w:val="000305CF"/>
    <w:rsid w:val="000362CE"/>
    <w:rsid w:val="000378A4"/>
    <w:rsid w:val="0005674A"/>
    <w:rsid w:val="00064A20"/>
    <w:rsid w:val="00072B73"/>
    <w:rsid w:val="00080505"/>
    <w:rsid w:val="000809D2"/>
    <w:rsid w:val="000858B4"/>
    <w:rsid w:val="000B2A83"/>
    <w:rsid w:val="000C22C9"/>
    <w:rsid w:val="000C2533"/>
    <w:rsid w:val="000C4FAB"/>
    <w:rsid w:val="000D3DC7"/>
    <w:rsid w:val="000F1915"/>
    <w:rsid w:val="00112919"/>
    <w:rsid w:val="001151B3"/>
    <w:rsid w:val="0012491E"/>
    <w:rsid w:val="001259E7"/>
    <w:rsid w:val="0012704E"/>
    <w:rsid w:val="00132276"/>
    <w:rsid w:val="00135411"/>
    <w:rsid w:val="0016373A"/>
    <w:rsid w:val="00167763"/>
    <w:rsid w:val="00172142"/>
    <w:rsid w:val="00175FAD"/>
    <w:rsid w:val="00181F60"/>
    <w:rsid w:val="001832A1"/>
    <w:rsid w:val="00196664"/>
    <w:rsid w:val="001A5539"/>
    <w:rsid w:val="001A7DA6"/>
    <w:rsid w:val="001B56A4"/>
    <w:rsid w:val="001C0625"/>
    <w:rsid w:val="001D57C6"/>
    <w:rsid w:val="001F36FA"/>
    <w:rsid w:val="001F5321"/>
    <w:rsid w:val="00211619"/>
    <w:rsid w:val="00222E95"/>
    <w:rsid w:val="00226A37"/>
    <w:rsid w:val="0023473B"/>
    <w:rsid w:val="00241623"/>
    <w:rsid w:val="0024521F"/>
    <w:rsid w:val="00245E42"/>
    <w:rsid w:val="00256DB6"/>
    <w:rsid w:val="00274175"/>
    <w:rsid w:val="002767BB"/>
    <w:rsid w:val="00277B92"/>
    <w:rsid w:val="00293AA8"/>
    <w:rsid w:val="002A0D7F"/>
    <w:rsid w:val="002B50BE"/>
    <w:rsid w:val="002C14AE"/>
    <w:rsid w:val="002C1ECB"/>
    <w:rsid w:val="002C2924"/>
    <w:rsid w:val="002C7E00"/>
    <w:rsid w:val="002E41BA"/>
    <w:rsid w:val="002E448B"/>
    <w:rsid w:val="002E47BE"/>
    <w:rsid w:val="002F178E"/>
    <w:rsid w:val="00311BEE"/>
    <w:rsid w:val="00315A5F"/>
    <w:rsid w:val="003174E7"/>
    <w:rsid w:val="003241BD"/>
    <w:rsid w:val="00327412"/>
    <w:rsid w:val="003409CF"/>
    <w:rsid w:val="00346B63"/>
    <w:rsid w:val="003518F5"/>
    <w:rsid w:val="00374D28"/>
    <w:rsid w:val="003767D1"/>
    <w:rsid w:val="00377439"/>
    <w:rsid w:val="003806E6"/>
    <w:rsid w:val="00381248"/>
    <w:rsid w:val="00381F49"/>
    <w:rsid w:val="0038724F"/>
    <w:rsid w:val="00390B8B"/>
    <w:rsid w:val="00394A44"/>
    <w:rsid w:val="003A2D25"/>
    <w:rsid w:val="003B036D"/>
    <w:rsid w:val="003E45FC"/>
    <w:rsid w:val="003F4F58"/>
    <w:rsid w:val="00403918"/>
    <w:rsid w:val="00410A88"/>
    <w:rsid w:val="00411708"/>
    <w:rsid w:val="00413702"/>
    <w:rsid w:val="00416913"/>
    <w:rsid w:val="00416DC7"/>
    <w:rsid w:val="00417A7B"/>
    <w:rsid w:val="00422355"/>
    <w:rsid w:val="00430DB9"/>
    <w:rsid w:val="004326F2"/>
    <w:rsid w:val="004345D1"/>
    <w:rsid w:val="00443FD9"/>
    <w:rsid w:val="00446B93"/>
    <w:rsid w:val="004565AC"/>
    <w:rsid w:val="00456F05"/>
    <w:rsid w:val="00463E98"/>
    <w:rsid w:val="00491DB4"/>
    <w:rsid w:val="00495C02"/>
    <w:rsid w:val="004A1F08"/>
    <w:rsid w:val="004A344D"/>
    <w:rsid w:val="004A7AE9"/>
    <w:rsid w:val="004B0F11"/>
    <w:rsid w:val="004B1182"/>
    <w:rsid w:val="004C01C7"/>
    <w:rsid w:val="004C25C2"/>
    <w:rsid w:val="004C48BC"/>
    <w:rsid w:val="004D7A3E"/>
    <w:rsid w:val="004F17D2"/>
    <w:rsid w:val="00506FE8"/>
    <w:rsid w:val="005146AA"/>
    <w:rsid w:val="0052290E"/>
    <w:rsid w:val="00522A22"/>
    <w:rsid w:val="00525EB0"/>
    <w:rsid w:val="005264C5"/>
    <w:rsid w:val="00543782"/>
    <w:rsid w:val="00547F3D"/>
    <w:rsid w:val="00551754"/>
    <w:rsid w:val="005628C1"/>
    <w:rsid w:val="0056396E"/>
    <w:rsid w:val="00580E93"/>
    <w:rsid w:val="00583CB6"/>
    <w:rsid w:val="00592333"/>
    <w:rsid w:val="005972EC"/>
    <w:rsid w:val="005A324D"/>
    <w:rsid w:val="005A72EB"/>
    <w:rsid w:val="005C62D2"/>
    <w:rsid w:val="005C7580"/>
    <w:rsid w:val="005C79C3"/>
    <w:rsid w:val="005D164A"/>
    <w:rsid w:val="005D2134"/>
    <w:rsid w:val="005D2F57"/>
    <w:rsid w:val="005D69BB"/>
    <w:rsid w:val="006005A7"/>
    <w:rsid w:val="00621880"/>
    <w:rsid w:val="00623815"/>
    <w:rsid w:val="00636176"/>
    <w:rsid w:val="006374FD"/>
    <w:rsid w:val="00642604"/>
    <w:rsid w:val="00645BD5"/>
    <w:rsid w:val="00650A63"/>
    <w:rsid w:val="006512BD"/>
    <w:rsid w:val="006556BC"/>
    <w:rsid w:val="006568A6"/>
    <w:rsid w:val="00666FE0"/>
    <w:rsid w:val="006822FE"/>
    <w:rsid w:val="00690D7B"/>
    <w:rsid w:val="00692679"/>
    <w:rsid w:val="00695C84"/>
    <w:rsid w:val="006B1726"/>
    <w:rsid w:val="006B481A"/>
    <w:rsid w:val="006C5874"/>
    <w:rsid w:val="006C7065"/>
    <w:rsid w:val="006D61BB"/>
    <w:rsid w:val="006E21CF"/>
    <w:rsid w:val="006F62B8"/>
    <w:rsid w:val="006F6D86"/>
    <w:rsid w:val="006F757E"/>
    <w:rsid w:val="00700601"/>
    <w:rsid w:val="00701107"/>
    <w:rsid w:val="007026DD"/>
    <w:rsid w:val="00703D7E"/>
    <w:rsid w:val="00704627"/>
    <w:rsid w:val="007144F5"/>
    <w:rsid w:val="00717028"/>
    <w:rsid w:val="007235EA"/>
    <w:rsid w:val="00726A3E"/>
    <w:rsid w:val="00730121"/>
    <w:rsid w:val="007308F0"/>
    <w:rsid w:val="00746208"/>
    <w:rsid w:val="0074682C"/>
    <w:rsid w:val="0075258B"/>
    <w:rsid w:val="00755684"/>
    <w:rsid w:val="00755797"/>
    <w:rsid w:val="0075614C"/>
    <w:rsid w:val="00761FA9"/>
    <w:rsid w:val="00761FF8"/>
    <w:rsid w:val="00767021"/>
    <w:rsid w:val="00783DA5"/>
    <w:rsid w:val="00793F3F"/>
    <w:rsid w:val="007B1E0A"/>
    <w:rsid w:val="007B318F"/>
    <w:rsid w:val="007E24A5"/>
    <w:rsid w:val="007F01A7"/>
    <w:rsid w:val="007F0316"/>
    <w:rsid w:val="007F2CE5"/>
    <w:rsid w:val="00805492"/>
    <w:rsid w:val="00826453"/>
    <w:rsid w:val="00832C3B"/>
    <w:rsid w:val="00835F9F"/>
    <w:rsid w:val="00842472"/>
    <w:rsid w:val="008425B7"/>
    <w:rsid w:val="008434D8"/>
    <w:rsid w:val="008462E7"/>
    <w:rsid w:val="0085324B"/>
    <w:rsid w:val="00863763"/>
    <w:rsid w:val="0086775C"/>
    <w:rsid w:val="00881E1F"/>
    <w:rsid w:val="00887AE2"/>
    <w:rsid w:val="008930D2"/>
    <w:rsid w:val="0089447C"/>
    <w:rsid w:val="008959E2"/>
    <w:rsid w:val="008A3292"/>
    <w:rsid w:val="008A6663"/>
    <w:rsid w:val="008B1EF2"/>
    <w:rsid w:val="008C2C0A"/>
    <w:rsid w:val="008C4736"/>
    <w:rsid w:val="008D7CBD"/>
    <w:rsid w:val="008F44F4"/>
    <w:rsid w:val="008F4883"/>
    <w:rsid w:val="008F49D6"/>
    <w:rsid w:val="0091016F"/>
    <w:rsid w:val="00915934"/>
    <w:rsid w:val="00916C10"/>
    <w:rsid w:val="009275A6"/>
    <w:rsid w:val="009411B6"/>
    <w:rsid w:val="00944006"/>
    <w:rsid w:val="0094629C"/>
    <w:rsid w:val="00952A72"/>
    <w:rsid w:val="00954F99"/>
    <w:rsid w:val="0096795D"/>
    <w:rsid w:val="0097026B"/>
    <w:rsid w:val="00972DBF"/>
    <w:rsid w:val="00977169"/>
    <w:rsid w:val="00982335"/>
    <w:rsid w:val="009857FD"/>
    <w:rsid w:val="00995827"/>
    <w:rsid w:val="009A7FAB"/>
    <w:rsid w:val="009D29B5"/>
    <w:rsid w:val="009D3CCE"/>
    <w:rsid w:val="009E588B"/>
    <w:rsid w:val="009F50A2"/>
    <w:rsid w:val="00A20F90"/>
    <w:rsid w:val="00A21491"/>
    <w:rsid w:val="00A27838"/>
    <w:rsid w:val="00A312A2"/>
    <w:rsid w:val="00A35ED9"/>
    <w:rsid w:val="00A369E1"/>
    <w:rsid w:val="00A50281"/>
    <w:rsid w:val="00A56F1D"/>
    <w:rsid w:val="00A57BFC"/>
    <w:rsid w:val="00A60C8E"/>
    <w:rsid w:val="00A74D81"/>
    <w:rsid w:val="00A872C5"/>
    <w:rsid w:val="00A87AAF"/>
    <w:rsid w:val="00A905AE"/>
    <w:rsid w:val="00AA1BDD"/>
    <w:rsid w:val="00AA2776"/>
    <w:rsid w:val="00AB2202"/>
    <w:rsid w:val="00AB479E"/>
    <w:rsid w:val="00AB5873"/>
    <w:rsid w:val="00AC2CA4"/>
    <w:rsid w:val="00AC619B"/>
    <w:rsid w:val="00AD71C0"/>
    <w:rsid w:val="00AE0A3C"/>
    <w:rsid w:val="00AF43F5"/>
    <w:rsid w:val="00AF4E71"/>
    <w:rsid w:val="00B049F3"/>
    <w:rsid w:val="00B05241"/>
    <w:rsid w:val="00B05CA4"/>
    <w:rsid w:val="00B05EF2"/>
    <w:rsid w:val="00B12F65"/>
    <w:rsid w:val="00B40343"/>
    <w:rsid w:val="00B50E3E"/>
    <w:rsid w:val="00B62F5E"/>
    <w:rsid w:val="00B71833"/>
    <w:rsid w:val="00B85992"/>
    <w:rsid w:val="00B911B4"/>
    <w:rsid w:val="00B91E69"/>
    <w:rsid w:val="00B937B5"/>
    <w:rsid w:val="00BA375F"/>
    <w:rsid w:val="00BA5E00"/>
    <w:rsid w:val="00BA6384"/>
    <w:rsid w:val="00BA6890"/>
    <w:rsid w:val="00BB3F71"/>
    <w:rsid w:val="00BD1023"/>
    <w:rsid w:val="00BD4793"/>
    <w:rsid w:val="00BE4DEE"/>
    <w:rsid w:val="00BE5F53"/>
    <w:rsid w:val="00BF321C"/>
    <w:rsid w:val="00C0558C"/>
    <w:rsid w:val="00C13B4E"/>
    <w:rsid w:val="00C32F79"/>
    <w:rsid w:val="00C33AED"/>
    <w:rsid w:val="00C34BE3"/>
    <w:rsid w:val="00C5590C"/>
    <w:rsid w:val="00C56F50"/>
    <w:rsid w:val="00C70051"/>
    <w:rsid w:val="00C756C3"/>
    <w:rsid w:val="00C9193E"/>
    <w:rsid w:val="00C91B2F"/>
    <w:rsid w:val="00C95F50"/>
    <w:rsid w:val="00CA0697"/>
    <w:rsid w:val="00CB2A5A"/>
    <w:rsid w:val="00CC4367"/>
    <w:rsid w:val="00CC77A5"/>
    <w:rsid w:val="00CD4ECF"/>
    <w:rsid w:val="00CD5649"/>
    <w:rsid w:val="00CD5EB3"/>
    <w:rsid w:val="00CD6487"/>
    <w:rsid w:val="00CE0E7D"/>
    <w:rsid w:val="00CE5B1D"/>
    <w:rsid w:val="00CE5C2A"/>
    <w:rsid w:val="00D1631F"/>
    <w:rsid w:val="00D202D6"/>
    <w:rsid w:val="00D231CE"/>
    <w:rsid w:val="00D2652A"/>
    <w:rsid w:val="00D35DD5"/>
    <w:rsid w:val="00D43868"/>
    <w:rsid w:val="00D442B1"/>
    <w:rsid w:val="00D5310E"/>
    <w:rsid w:val="00D53A86"/>
    <w:rsid w:val="00D6021F"/>
    <w:rsid w:val="00D60916"/>
    <w:rsid w:val="00D67B0E"/>
    <w:rsid w:val="00D67DEC"/>
    <w:rsid w:val="00D7701A"/>
    <w:rsid w:val="00D845F5"/>
    <w:rsid w:val="00D94DEE"/>
    <w:rsid w:val="00DA12AA"/>
    <w:rsid w:val="00DA3D39"/>
    <w:rsid w:val="00DA57BB"/>
    <w:rsid w:val="00DD5E69"/>
    <w:rsid w:val="00DF7FD3"/>
    <w:rsid w:val="00E23C12"/>
    <w:rsid w:val="00E2622F"/>
    <w:rsid w:val="00E42A45"/>
    <w:rsid w:val="00E53F65"/>
    <w:rsid w:val="00E57347"/>
    <w:rsid w:val="00E66C96"/>
    <w:rsid w:val="00E66CF7"/>
    <w:rsid w:val="00E709EA"/>
    <w:rsid w:val="00E855CF"/>
    <w:rsid w:val="00E912DD"/>
    <w:rsid w:val="00E9521E"/>
    <w:rsid w:val="00EA0FB3"/>
    <w:rsid w:val="00EA44DA"/>
    <w:rsid w:val="00EB10CE"/>
    <w:rsid w:val="00EB7FB0"/>
    <w:rsid w:val="00EC4BE5"/>
    <w:rsid w:val="00EF1A50"/>
    <w:rsid w:val="00F002E8"/>
    <w:rsid w:val="00F004F9"/>
    <w:rsid w:val="00F01498"/>
    <w:rsid w:val="00F10067"/>
    <w:rsid w:val="00F15ADD"/>
    <w:rsid w:val="00F234E6"/>
    <w:rsid w:val="00F2762C"/>
    <w:rsid w:val="00F31898"/>
    <w:rsid w:val="00F371DD"/>
    <w:rsid w:val="00F52EE1"/>
    <w:rsid w:val="00F61316"/>
    <w:rsid w:val="00F6495B"/>
    <w:rsid w:val="00F7187E"/>
    <w:rsid w:val="00F734B8"/>
    <w:rsid w:val="00F7487C"/>
    <w:rsid w:val="00F81EB6"/>
    <w:rsid w:val="00F840CD"/>
    <w:rsid w:val="00F8776E"/>
    <w:rsid w:val="00FA6C44"/>
    <w:rsid w:val="00FB15F0"/>
    <w:rsid w:val="00FB16EE"/>
    <w:rsid w:val="00FB3E82"/>
    <w:rsid w:val="00FB4801"/>
    <w:rsid w:val="00FB49CE"/>
    <w:rsid w:val="00FC568F"/>
    <w:rsid w:val="00FD1CC3"/>
    <w:rsid w:val="00FD2248"/>
    <w:rsid w:val="00FE5349"/>
    <w:rsid w:val="00FE5C54"/>
    <w:rsid w:val="00FE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F65"/>
    <w:pPr>
      <w:widowControl w:val="0"/>
      <w:jc w:val="center"/>
    </w:pPr>
  </w:style>
  <w:style w:type="paragraph" w:styleId="1">
    <w:name w:val="heading 1"/>
    <w:basedOn w:val="a"/>
    <w:next w:val="a"/>
    <w:qFormat/>
    <w:rsid w:val="00B12F65"/>
    <w:pPr>
      <w:keepNext/>
      <w:spacing w:before="600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12F65"/>
    <w:pPr>
      <w:keepNext/>
      <w:spacing w:before="600" w:after="300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12F65"/>
    <w:pPr>
      <w:keepNext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B12F65"/>
    <w:pPr>
      <w:keepNext/>
      <w:spacing w:before="360" w:line="240" w:lineRule="atLeast"/>
      <w:ind w:firstLine="34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B12F65"/>
    <w:pPr>
      <w:keepNext/>
      <w:ind w:left="6521"/>
      <w:outlineLvl w:val="4"/>
    </w:pPr>
    <w:rPr>
      <w:sz w:val="28"/>
    </w:rPr>
  </w:style>
  <w:style w:type="paragraph" w:styleId="6">
    <w:name w:val="heading 6"/>
    <w:basedOn w:val="a"/>
    <w:next w:val="a"/>
    <w:qFormat/>
    <w:rsid w:val="00B12F65"/>
    <w:pPr>
      <w:keepNext/>
      <w:spacing w:before="480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B12F65"/>
    <w:pPr>
      <w:keepNext/>
      <w:widowControl/>
      <w:spacing w:before="600" w:line="240" w:lineRule="atLeast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rsid w:val="00B12F65"/>
    <w:pPr>
      <w:keepNext/>
      <w:widowControl/>
      <w:spacing w:line="240" w:lineRule="atLeast"/>
      <w:ind w:firstLine="34"/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701107"/>
    <w:rPr>
      <w:sz w:val="28"/>
    </w:rPr>
  </w:style>
  <w:style w:type="character" w:customStyle="1" w:styleId="40">
    <w:name w:val="Заголовок 4 Знак"/>
    <w:link w:val="4"/>
    <w:rsid w:val="00701107"/>
    <w:rPr>
      <w:sz w:val="28"/>
    </w:rPr>
  </w:style>
  <w:style w:type="paragraph" w:styleId="a3">
    <w:name w:val="header"/>
    <w:basedOn w:val="a"/>
    <w:link w:val="a4"/>
    <w:rsid w:val="00B12F65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12F65"/>
  </w:style>
  <w:style w:type="paragraph" w:styleId="a6">
    <w:name w:val="caption"/>
    <w:basedOn w:val="a"/>
    <w:next w:val="a"/>
    <w:qFormat/>
    <w:rsid w:val="00B12F65"/>
    <w:pPr>
      <w:spacing w:before="720" w:line="240" w:lineRule="atLeast"/>
      <w:ind w:firstLine="709"/>
      <w:jc w:val="both"/>
    </w:pPr>
    <w:rPr>
      <w:sz w:val="28"/>
    </w:rPr>
  </w:style>
  <w:style w:type="paragraph" w:styleId="a7">
    <w:name w:val="Body Text Indent"/>
    <w:basedOn w:val="a"/>
    <w:rsid w:val="00B12F65"/>
    <w:pPr>
      <w:ind w:left="6804"/>
    </w:pPr>
    <w:rPr>
      <w:sz w:val="28"/>
    </w:rPr>
  </w:style>
  <w:style w:type="character" w:customStyle="1" w:styleId="a4">
    <w:name w:val="Верхний колонтитул Знак"/>
    <w:basedOn w:val="a0"/>
    <w:link w:val="a3"/>
    <w:locked/>
    <w:rsid w:val="008425B7"/>
  </w:style>
  <w:style w:type="paragraph" w:customStyle="1" w:styleId="ConsPlusNormal">
    <w:name w:val="ConsPlusNormal"/>
    <w:uiPriority w:val="99"/>
    <w:rsid w:val="008425B7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</w:rPr>
  </w:style>
  <w:style w:type="paragraph" w:styleId="a8">
    <w:name w:val="footer"/>
    <w:basedOn w:val="a"/>
    <w:link w:val="a9"/>
    <w:uiPriority w:val="99"/>
    <w:unhideWhenUsed/>
    <w:rsid w:val="008425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425B7"/>
  </w:style>
  <w:style w:type="paragraph" w:customStyle="1" w:styleId="ConsPlusNonformat">
    <w:name w:val="ConsPlusNonformat"/>
    <w:uiPriority w:val="99"/>
    <w:rsid w:val="0094629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75258B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5258B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7F01A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20">
    <w:name w:val="Заголовок 2 Знак"/>
    <w:link w:val="2"/>
    <w:rsid w:val="002C2924"/>
    <w:rPr>
      <w:sz w:val="28"/>
    </w:rPr>
  </w:style>
  <w:style w:type="paragraph" w:styleId="31">
    <w:name w:val="Body Text Indent 3"/>
    <w:basedOn w:val="a"/>
    <w:link w:val="32"/>
    <w:rsid w:val="00592333"/>
    <w:pPr>
      <w:widowControl/>
      <w:spacing w:after="120"/>
      <w:ind w:left="283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92333"/>
    <w:rPr>
      <w:sz w:val="16"/>
      <w:szCs w:val="16"/>
    </w:rPr>
  </w:style>
  <w:style w:type="paragraph" w:customStyle="1" w:styleId="10">
    <w:name w:val="Обычный1"/>
    <w:rsid w:val="00995827"/>
    <w:rPr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0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consultantplus://offline/ref=6F575CB2FBEBEFC2AD24DD97F23114E39A0EE4C593FC46B5CF308EBC91A54057FE7ED9436FD19F2AB09E7Bo3E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6KDV5W64NSFS-390-6657</_dlc_DocId>
    <_dlc_DocIdUrl xmlns="746016b1-ecc9-410e-95eb-a13f7eb3881b">
      <Url>http://port.admnsk.ru/sites/main/sovet/_layouts/DocIdRedir.aspx?ID=6KDV5W64NSFS-390-6657</Url>
      <Description>6KDV5W64NSFS-390-6657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645B26D705C1E4287E0552777E428E2" ma:contentTypeVersion="0" ma:contentTypeDescription="Создание документа." ma:contentTypeScope="" ma:versionID="4764d1fdeab9739b1b495847a53b9dbf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8565A-5CA5-402D-9B65-1E75DFE8D5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CC19DE-9840-4C6D-A801-7056E068AB6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2710C47-7F33-47AA-A640-12490EB48FAC}">
  <ds:schemaRefs>
    <ds:schemaRef ds:uri="http://schemas.microsoft.com/office/2006/metadata/properties"/>
    <ds:schemaRef ds:uri="http://schemas.microsoft.com/office/infopath/2007/PartnerControls"/>
    <ds:schemaRef ds:uri="746016b1-ecc9-410e-95eb-a13f7eb3881b"/>
  </ds:schemaRefs>
</ds:datastoreItem>
</file>

<file path=customXml/itemProps4.xml><?xml version="1.0" encoding="utf-8"?>
<ds:datastoreItem xmlns:ds="http://schemas.openxmlformats.org/officeDocument/2006/customXml" ds:itemID="{D77C6C09-B1DD-4D1E-883D-64675734A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16b1-ecc9-410e-95eb-a13f7eb38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5E2BE88-6252-43CA-9D4F-78847ADF5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35</Pages>
  <Words>5633</Words>
  <Characters>39429</Characters>
  <Application>Microsoft Office Word</Application>
  <DocSecurity>0</DocSecurity>
  <Lines>328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МУНИЦИПАЛИТЕТ НОВОСИБИРСКА</vt:lpstr>
    </vt:vector>
  </TitlesOfParts>
  <Company>Elcom Ltd</Company>
  <LinksUpToDate>false</LinksUpToDate>
  <CharactersWithSpaces>44973</CharactersWithSpaces>
  <SharedDoc>false</SharedDoc>
  <HLinks>
    <vt:vector size="6" baseType="variant">
      <vt:variant>
        <vt:i4>1769566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consultantplus://offline/ref=6F575CB2FBEBEFC2AD24DD97F23114E39A0EE4C593FC46B5CF308EBC91A54057FE7ED9436FD19F2AB09E7Bo3E7J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МУНИЦИПАЛИТЕТ НОВОСИБИРСКА</dc:title>
  <dc:creator>Alexandre Katalov</dc:creator>
  <cp:lastModifiedBy>Антоненко Екатерина Анатольевна</cp:lastModifiedBy>
  <cp:revision>5</cp:revision>
  <cp:lastPrinted>2014-12-29T04:35:00Z</cp:lastPrinted>
  <dcterms:created xsi:type="dcterms:W3CDTF">2014-12-24T07:41:00Z</dcterms:created>
  <dcterms:modified xsi:type="dcterms:W3CDTF">2018-08-14T03:34:00Z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display_urn:schemas-microsoft-com:office:office#Editor">
    <vt:lpwstr>Кушнаренко Светлана Сергеевна</vt:lpwstr>
  </property>
  <property fmtid="{D5CDD505-2E9C-101B-9397-08002B2CF9AE}" pid="4" name="xd_Signature">
    <vt:lpwstr/>
  </property>
  <property fmtid="{D5CDD505-2E9C-101B-9397-08002B2CF9AE}" pid="5" name="Order">
    <vt:lpwstr>800.000000000000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ContentTypeId">
    <vt:lpwstr>0x010100A645B26D705C1E4287E0552777E428E2</vt:lpwstr>
  </property>
  <property fmtid="{D5CDD505-2E9C-101B-9397-08002B2CF9AE}" pid="9" name="_dlc_DocIdItemGuid">
    <vt:lpwstr>db750a2b-5ecd-4bea-843b-92acb723199b</vt:lpwstr>
  </property>
</Properties>
</file>