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6E4D7E" w:rsidRDefault="00A0527C" w:rsidP="006E4D7E">
      <w:r>
        <w:t>16</w:t>
      </w:r>
      <w:r w:rsidR="00C92B3F">
        <w:t>.</w:t>
      </w:r>
      <w:r w:rsidR="00A65603">
        <w:rPr>
          <w:lang w:val="en-US"/>
        </w:rPr>
        <w:t>1</w:t>
      </w:r>
      <w:r w:rsidR="00822186">
        <w:t>0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 w:rsidR="00A65603">
        <w:t>65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D9474F" w:rsidRPr="00D9474F" w:rsidTr="002762E3">
        <w:trPr>
          <w:trHeight w:val="16"/>
        </w:trPr>
        <w:tc>
          <w:tcPr>
            <w:tcW w:w="2811" w:type="dxa"/>
          </w:tcPr>
          <w:p w:rsidR="00D9474F" w:rsidRPr="00D9474F" w:rsidRDefault="00D9474F" w:rsidP="00D9474F">
            <w:pPr>
              <w:tabs>
                <w:tab w:val="left" w:pos="8789"/>
              </w:tabs>
              <w:spacing w:line="276" w:lineRule="auto"/>
              <w:ind w:right="-75"/>
              <w:contextualSpacing/>
              <w:jc w:val="left"/>
              <w:rPr>
                <w:b/>
              </w:rPr>
            </w:pPr>
            <w:r w:rsidRPr="00D9474F">
              <w:rPr>
                <w:b/>
                <w:bCs/>
              </w:rPr>
              <w:t>Председатель:</w:t>
            </w:r>
          </w:p>
        </w:tc>
        <w:tc>
          <w:tcPr>
            <w:tcW w:w="6977" w:type="dxa"/>
          </w:tcPr>
          <w:p w:rsidR="00D9474F" w:rsidRPr="00D9474F" w:rsidRDefault="00D9474F" w:rsidP="00D9474F">
            <w:pPr>
              <w:tabs>
                <w:tab w:val="left" w:pos="8789"/>
              </w:tabs>
              <w:spacing w:line="276" w:lineRule="auto"/>
              <w:contextualSpacing/>
              <w:jc w:val="left"/>
            </w:pPr>
            <w:r w:rsidRPr="00D9474F">
              <w:t>Кудин И. В.</w:t>
            </w:r>
          </w:p>
        </w:tc>
      </w:tr>
      <w:tr w:rsidR="00D9474F" w:rsidRPr="00D9474F" w:rsidTr="002762E3">
        <w:trPr>
          <w:trHeight w:val="16"/>
        </w:trPr>
        <w:tc>
          <w:tcPr>
            <w:tcW w:w="2811" w:type="dxa"/>
          </w:tcPr>
          <w:p w:rsidR="00D9474F" w:rsidRPr="00D9474F" w:rsidRDefault="00D9474F" w:rsidP="00D9474F">
            <w:pPr>
              <w:tabs>
                <w:tab w:val="left" w:pos="8789"/>
              </w:tabs>
              <w:spacing w:line="276" w:lineRule="auto"/>
              <w:ind w:right="-75"/>
              <w:contextualSpacing/>
              <w:jc w:val="left"/>
              <w:rPr>
                <w:b/>
              </w:rPr>
            </w:pPr>
            <w:r w:rsidRPr="00D9474F">
              <w:rPr>
                <w:b/>
                <w:bCs/>
              </w:rPr>
              <w:t>Секретарь:</w:t>
            </w:r>
          </w:p>
        </w:tc>
        <w:tc>
          <w:tcPr>
            <w:tcW w:w="6977" w:type="dxa"/>
          </w:tcPr>
          <w:p w:rsidR="00D9474F" w:rsidRPr="00D9474F" w:rsidRDefault="00D9474F" w:rsidP="00D9474F">
            <w:pPr>
              <w:tabs>
                <w:tab w:val="left" w:pos="8789"/>
              </w:tabs>
              <w:spacing w:line="276" w:lineRule="auto"/>
              <w:contextualSpacing/>
              <w:jc w:val="left"/>
              <w:rPr>
                <w:b/>
              </w:rPr>
            </w:pPr>
            <w:r w:rsidRPr="00D9474F">
              <w:rPr>
                <w:bCs/>
              </w:rPr>
              <w:t>Симонова А. Е.</w:t>
            </w:r>
          </w:p>
        </w:tc>
      </w:tr>
      <w:tr w:rsidR="00D9474F" w:rsidRPr="00D9474F" w:rsidTr="002762E3">
        <w:trPr>
          <w:trHeight w:val="33"/>
        </w:trPr>
        <w:tc>
          <w:tcPr>
            <w:tcW w:w="2811" w:type="dxa"/>
          </w:tcPr>
          <w:p w:rsidR="00D9474F" w:rsidRPr="00D9474F" w:rsidRDefault="00D9474F" w:rsidP="00D9474F">
            <w:pPr>
              <w:tabs>
                <w:tab w:val="left" w:pos="8789"/>
              </w:tabs>
              <w:spacing w:line="276" w:lineRule="auto"/>
              <w:ind w:right="-75"/>
              <w:contextualSpacing/>
              <w:jc w:val="left"/>
              <w:rPr>
                <w:b/>
              </w:rPr>
            </w:pPr>
            <w:r w:rsidRPr="00D9474F">
              <w:rPr>
                <w:b/>
                <w:bCs/>
              </w:rPr>
              <w:t>Присутствовали:</w:t>
            </w:r>
          </w:p>
        </w:tc>
        <w:tc>
          <w:tcPr>
            <w:tcW w:w="6977" w:type="dxa"/>
          </w:tcPr>
          <w:p w:rsidR="00D9474F" w:rsidRPr="00D9474F" w:rsidRDefault="00D9474F" w:rsidP="00D9474F">
            <w:pPr>
              <w:rPr>
                <w:bCs/>
              </w:rPr>
            </w:pPr>
            <w:r w:rsidRPr="00D9474F">
              <w:rPr>
                <w:bCs/>
              </w:rPr>
              <w:t>Титаренко И. Н., Курбатов Д. Г., Лебедев Е. В., Рыбин Л. Ю.</w:t>
            </w:r>
            <w:r w:rsidRPr="00D9474F">
              <w:t xml:space="preserve">, </w:t>
            </w:r>
            <w:proofErr w:type="spellStart"/>
            <w:r w:rsidRPr="00D9474F">
              <w:t>Митряшина</w:t>
            </w:r>
            <w:proofErr w:type="spellEnd"/>
            <w:r w:rsidRPr="00D9474F">
              <w:t xml:space="preserve"> Е. Н.</w:t>
            </w:r>
            <w:r w:rsidRPr="00D9474F">
              <w:rPr>
                <w:bCs/>
              </w:rPr>
              <w:t xml:space="preserve">, </w:t>
            </w:r>
            <w:proofErr w:type="spellStart"/>
            <w:r w:rsidRPr="00D9474F">
              <w:rPr>
                <w:bCs/>
              </w:rPr>
              <w:t>Илюхин</w:t>
            </w:r>
            <w:proofErr w:type="spellEnd"/>
            <w:r w:rsidRPr="00D9474F">
              <w:rPr>
                <w:bCs/>
              </w:rPr>
              <w:t xml:space="preserve"> В. В., </w:t>
            </w:r>
            <w:proofErr w:type="spellStart"/>
            <w:r w:rsidRPr="00D9474F">
              <w:t>Конобеев</w:t>
            </w:r>
            <w:proofErr w:type="spellEnd"/>
            <w:r w:rsidRPr="00D9474F">
              <w:t xml:space="preserve"> И. С., </w:t>
            </w:r>
            <w:proofErr w:type="spellStart"/>
            <w:r w:rsidRPr="00D9474F">
              <w:rPr>
                <w:bCs/>
              </w:rPr>
              <w:t>Дебов</w:t>
            </w:r>
            <w:proofErr w:type="spellEnd"/>
            <w:r w:rsidRPr="00D9474F">
              <w:rPr>
                <w:bCs/>
              </w:rPr>
              <w:t xml:space="preserve"> Г. В., Плотников Д. В., </w:t>
            </w:r>
            <w:proofErr w:type="spellStart"/>
            <w:r w:rsidRPr="00D9474F">
              <w:rPr>
                <w:bCs/>
              </w:rPr>
              <w:t>Червов</w:t>
            </w:r>
            <w:proofErr w:type="spellEnd"/>
            <w:r w:rsidRPr="00D9474F">
              <w:rPr>
                <w:bCs/>
              </w:rPr>
              <w:t xml:space="preserve"> Д. В., </w:t>
            </w:r>
            <w:proofErr w:type="spellStart"/>
            <w:r w:rsidRPr="00D9474F">
              <w:t>Тямин</w:t>
            </w:r>
            <w:proofErr w:type="spellEnd"/>
            <w:r w:rsidRPr="00D9474F">
              <w:t xml:space="preserve"> Н. А.</w:t>
            </w:r>
          </w:p>
        </w:tc>
      </w:tr>
      <w:tr w:rsidR="00D9474F" w:rsidRPr="00D9474F" w:rsidTr="002762E3">
        <w:trPr>
          <w:trHeight w:val="952"/>
        </w:trPr>
        <w:tc>
          <w:tcPr>
            <w:tcW w:w="2811" w:type="dxa"/>
          </w:tcPr>
          <w:p w:rsidR="00D9474F" w:rsidRPr="00D9474F" w:rsidRDefault="00D9474F" w:rsidP="00D9474F">
            <w:pPr>
              <w:tabs>
                <w:tab w:val="left" w:pos="8789"/>
              </w:tabs>
              <w:ind w:right="-75"/>
              <w:rPr>
                <w:b/>
              </w:rPr>
            </w:pPr>
            <w:r w:rsidRPr="00D9474F">
              <w:rPr>
                <w:b/>
              </w:rPr>
              <w:t>Приглашенные:</w:t>
            </w:r>
          </w:p>
        </w:tc>
        <w:tc>
          <w:tcPr>
            <w:tcW w:w="6977" w:type="dxa"/>
          </w:tcPr>
          <w:p w:rsidR="00D9474F" w:rsidRPr="00D9474F" w:rsidRDefault="00D9474F" w:rsidP="00D9474F">
            <w:r w:rsidRPr="00D9474F">
              <w:t xml:space="preserve">Богомазова О. В., Ерохин А. А., Веселков А. В., Холодкова А. А., Уткина Л. А., Вахрамеева Ю. Н., Богомазова О. В., Кондратенко О. А., Зарубин Ю. Ф., </w:t>
            </w:r>
            <w:proofErr w:type="spellStart"/>
            <w:r w:rsidRPr="00D9474F">
              <w:t>Клемешов</w:t>
            </w:r>
            <w:proofErr w:type="spellEnd"/>
            <w:r w:rsidRPr="00D9474F">
              <w:t xml:space="preserve"> О. П., </w:t>
            </w:r>
            <w:proofErr w:type="spellStart"/>
            <w:r w:rsidRPr="00D9474F">
              <w:t>Перязев</w:t>
            </w:r>
            <w:proofErr w:type="spellEnd"/>
            <w:r w:rsidRPr="00D9474F">
              <w:t xml:space="preserve"> Д. Г., Уткина Л. А., </w:t>
            </w:r>
            <w:proofErr w:type="spellStart"/>
            <w:r w:rsidRPr="00D9474F">
              <w:t>Жигульский</w:t>
            </w:r>
            <w:proofErr w:type="spellEnd"/>
            <w:r w:rsidRPr="00D9474F">
              <w:t xml:space="preserve"> Г. В., </w:t>
            </w:r>
            <w:proofErr w:type="spellStart"/>
            <w:r w:rsidRPr="00D9474F">
              <w:t>Хайрулин</w:t>
            </w:r>
            <w:proofErr w:type="spellEnd"/>
            <w:r w:rsidRPr="00D9474F">
              <w:t xml:space="preserve"> Б. З., Кондауров В. В., Лебедев Е. В.</w:t>
            </w:r>
          </w:p>
        </w:tc>
      </w:tr>
      <w:tr w:rsidR="00D9474F" w:rsidRPr="00D9474F" w:rsidTr="002762E3">
        <w:trPr>
          <w:trHeight w:val="357"/>
        </w:trPr>
        <w:tc>
          <w:tcPr>
            <w:tcW w:w="2811" w:type="dxa"/>
          </w:tcPr>
          <w:p w:rsidR="00D9474F" w:rsidRPr="00D9474F" w:rsidRDefault="00D9474F" w:rsidP="00D9474F">
            <w:pPr>
              <w:tabs>
                <w:tab w:val="left" w:pos="8789"/>
              </w:tabs>
              <w:ind w:right="-75"/>
              <w:rPr>
                <w:b/>
              </w:rPr>
            </w:pPr>
            <w:r w:rsidRPr="00D9474F">
              <w:rPr>
                <w:b/>
              </w:rPr>
              <w:t>Присутствовали:</w:t>
            </w:r>
          </w:p>
        </w:tc>
        <w:tc>
          <w:tcPr>
            <w:tcW w:w="6977" w:type="dxa"/>
          </w:tcPr>
          <w:p w:rsidR="00D9474F" w:rsidRPr="00D9474F" w:rsidRDefault="00D9474F" w:rsidP="00D9474F">
            <w:r w:rsidRPr="00D9474F">
              <w:t xml:space="preserve">Усов А. В., Хатеев С. А., </w:t>
            </w:r>
            <w:proofErr w:type="spellStart"/>
            <w:r w:rsidRPr="00D9474F">
              <w:t>Ганчукова</w:t>
            </w:r>
            <w:proofErr w:type="spellEnd"/>
            <w:r w:rsidRPr="00D9474F">
              <w:t xml:space="preserve"> Е. В., Кушнаренко С. В., </w:t>
            </w:r>
            <w:proofErr w:type="spellStart"/>
            <w:r w:rsidRPr="00D9474F">
              <w:t>Дюкарева</w:t>
            </w:r>
            <w:proofErr w:type="spellEnd"/>
            <w:r w:rsidRPr="00D9474F">
              <w:t xml:space="preserve"> А. А., Каверзина С. В., Горбунова  Е., Звягина Ж. А., </w:t>
            </w:r>
            <w:proofErr w:type="spellStart"/>
            <w:r w:rsidRPr="00D9474F">
              <w:t>Здорьев</w:t>
            </w:r>
            <w:proofErr w:type="spellEnd"/>
            <w:r w:rsidRPr="00D9474F">
              <w:t xml:space="preserve"> Е. Ю., Ярцев Д. В.</w:t>
            </w:r>
          </w:p>
        </w:tc>
      </w:tr>
      <w:tr w:rsidR="00D9474F" w:rsidRPr="00D9474F" w:rsidTr="002762E3">
        <w:trPr>
          <w:trHeight w:val="357"/>
        </w:trPr>
        <w:tc>
          <w:tcPr>
            <w:tcW w:w="2811" w:type="dxa"/>
          </w:tcPr>
          <w:p w:rsidR="00D9474F" w:rsidRPr="00D9474F" w:rsidRDefault="00D9474F" w:rsidP="00D9474F">
            <w:pPr>
              <w:tabs>
                <w:tab w:val="left" w:pos="8789"/>
              </w:tabs>
              <w:ind w:right="-75"/>
              <w:rPr>
                <w:b/>
              </w:rPr>
            </w:pPr>
            <w:r w:rsidRPr="00D9474F">
              <w:rPr>
                <w:b/>
              </w:rPr>
              <w:t>Отсутствовали:</w:t>
            </w:r>
          </w:p>
        </w:tc>
        <w:tc>
          <w:tcPr>
            <w:tcW w:w="6977" w:type="dxa"/>
          </w:tcPr>
          <w:p w:rsidR="00D9474F" w:rsidRPr="00D9474F" w:rsidRDefault="00D9474F" w:rsidP="00D9474F">
            <w:r w:rsidRPr="00D9474F">
              <w:rPr>
                <w:bCs/>
              </w:rPr>
              <w:t>Константинова И.</w:t>
            </w:r>
            <w:r>
              <w:rPr>
                <w:bCs/>
              </w:rPr>
              <w:t xml:space="preserve"> </w:t>
            </w:r>
            <w:r w:rsidRPr="00D9474F">
              <w:rPr>
                <w:bCs/>
              </w:rPr>
              <w:t>И.</w:t>
            </w:r>
            <w:r>
              <w:rPr>
                <w:bCs/>
              </w:rPr>
              <w:t xml:space="preserve">, </w:t>
            </w:r>
            <w:proofErr w:type="spellStart"/>
            <w:r w:rsidRPr="00D9474F">
              <w:t>Люмин</w:t>
            </w:r>
            <w:proofErr w:type="spellEnd"/>
            <w:r w:rsidRPr="00D9474F">
              <w:t xml:space="preserve"> В. И.</w:t>
            </w:r>
            <w:r>
              <w:t>,</w:t>
            </w:r>
            <w:r w:rsidRPr="00D9474F">
              <w:t xml:space="preserve"> Черных В. В. -  производственная необходимость</w:t>
            </w:r>
          </w:p>
        </w:tc>
      </w:tr>
    </w:tbl>
    <w:p w:rsidR="00D9474F" w:rsidRDefault="00D9474F" w:rsidP="006E4D7E">
      <w:pPr>
        <w:rPr>
          <w:b/>
          <w:color w:val="000000"/>
        </w:rPr>
      </w:pPr>
    </w:p>
    <w:p w:rsidR="003D43CF" w:rsidRDefault="003D43CF" w:rsidP="006E4D7E">
      <w:pPr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0E6E2A" w:rsidRDefault="000E6E2A" w:rsidP="000E6E2A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Повестка дня была роздана, предлагаю принять за основу. Кто за?</w:t>
      </w:r>
    </w:p>
    <w:p w:rsidR="00BF290A" w:rsidRPr="00BF290A" w:rsidRDefault="00BF290A" w:rsidP="00BF290A">
      <w:pPr>
        <w:autoSpaceDE w:val="0"/>
        <w:autoSpaceDN w:val="0"/>
        <w:adjustRightInd w:val="0"/>
      </w:pPr>
      <w:r w:rsidRPr="00BF290A">
        <w:rPr>
          <w:b/>
        </w:rPr>
        <w:t>ГОЛОСОВАЛИ:</w:t>
      </w:r>
      <w:r w:rsidRPr="00BF290A">
        <w:t xml:space="preserve"> «за» - </w:t>
      </w:r>
      <w:r>
        <w:t>9</w:t>
      </w:r>
      <w:r w:rsidRPr="00BF290A">
        <w:t xml:space="preserve"> (Кудин И. В.,</w:t>
      </w:r>
      <w:r w:rsidRPr="00BF290A">
        <w:rPr>
          <w:bCs/>
        </w:rPr>
        <w:t xml:space="preserve"> Титаренко И. Н., Курбатов Д. Г., Лебедев Е. В., Рыбин Л. Ю</w:t>
      </w:r>
      <w:r>
        <w:rPr>
          <w:bCs/>
        </w:rPr>
        <w:t xml:space="preserve">., </w:t>
      </w:r>
      <w:proofErr w:type="spellStart"/>
      <w:r w:rsidRPr="00BF290A">
        <w:rPr>
          <w:bCs/>
        </w:rPr>
        <w:t>Илюхин</w:t>
      </w:r>
      <w:proofErr w:type="spellEnd"/>
      <w:r w:rsidRPr="00BF290A">
        <w:rPr>
          <w:bCs/>
        </w:rPr>
        <w:t xml:space="preserve"> В. В., </w:t>
      </w:r>
      <w:proofErr w:type="spellStart"/>
      <w:r w:rsidRPr="00BF290A">
        <w:rPr>
          <w:bCs/>
        </w:rPr>
        <w:t>Дебов</w:t>
      </w:r>
      <w:proofErr w:type="spellEnd"/>
      <w:r w:rsidRPr="00BF290A">
        <w:rPr>
          <w:bCs/>
        </w:rPr>
        <w:t xml:space="preserve"> Г. В., Плотников Д. В., </w:t>
      </w:r>
      <w:proofErr w:type="spellStart"/>
      <w:r w:rsidRPr="00BF290A">
        <w:t>Тямин</w:t>
      </w:r>
      <w:proofErr w:type="spellEnd"/>
      <w:r w:rsidRPr="00BF290A">
        <w:t xml:space="preserve"> Н. А.)</w:t>
      </w:r>
    </w:p>
    <w:p w:rsidR="000E6E2A" w:rsidRPr="00813C24" w:rsidRDefault="000E6E2A" w:rsidP="000E6E2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0E6E2A" w:rsidRDefault="000E6E2A" w:rsidP="000E6E2A">
      <w:r w:rsidRPr="00813C24">
        <w:rPr>
          <w:b/>
        </w:rPr>
        <w:t>Воздержался</w:t>
      </w:r>
      <w:r w:rsidRPr="00813C24">
        <w:t xml:space="preserve"> – «Нет»</w:t>
      </w:r>
    </w:p>
    <w:p w:rsidR="005A4FD2" w:rsidRPr="005A4FD2" w:rsidRDefault="000E6E2A" w:rsidP="00A0527C">
      <w:pPr>
        <w:spacing w:line="276" w:lineRule="auto"/>
      </w:pPr>
      <w:r>
        <w:rPr>
          <w:b/>
        </w:rPr>
        <w:t xml:space="preserve">Кудин И. В. -  </w:t>
      </w:r>
      <w:r w:rsidR="005A4FD2" w:rsidRPr="005A4FD2">
        <w:t>в повестке произошли следующие изменения</w:t>
      </w:r>
      <w:r w:rsidR="005A4FD2">
        <w:t xml:space="preserve">: </w:t>
      </w:r>
      <w:r w:rsidR="005A4FD2" w:rsidRPr="005A4FD2">
        <w:rPr>
          <w:color w:val="000000"/>
        </w:rPr>
        <w:t>по</w:t>
      </w:r>
      <w:r w:rsidR="005A4FD2" w:rsidRPr="005A4FD2">
        <w:t xml:space="preserve"> вопросу № 2 докладчиком выступит Богомазова Олеся Валерьевна - начальник финансово-экономического управления в сфере транспорта и дорожного благоустройства мэрии города Новосибирска;</w:t>
      </w:r>
      <w:r w:rsidR="005A4FD2">
        <w:t xml:space="preserve"> п</w:t>
      </w:r>
      <w:r w:rsidR="005A4FD2" w:rsidRPr="005A4FD2">
        <w:t>о вопросу № 5 содокладчиком выступит Лебедев Евгений Валерьевич – заместитель начальника Главного управления МЧС России по Новосибирской области (по Государственной противопожарной службе). Кто за данные изменения, прошу голосовать.</w:t>
      </w:r>
    </w:p>
    <w:p w:rsidR="00BF290A" w:rsidRPr="00BF290A" w:rsidRDefault="00BF290A" w:rsidP="00BF290A">
      <w:pPr>
        <w:autoSpaceDE w:val="0"/>
        <w:autoSpaceDN w:val="0"/>
        <w:adjustRightInd w:val="0"/>
      </w:pPr>
      <w:r w:rsidRPr="00BF290A">
        <w:rPr>
          <w:b/>
        </w:rPr>
        <w:t>ГОЛОСОВАЛИ:</w:t>
      </w:r>
      <w:r w:rsidRPr="00BF290A">
        <w:t xml:space="preserve"> «за» - </w:t>
      </w:r>
      <w:r>
        <w:t>9</w:t>
      </w:r>
      <w:r w:rsidRPr="00BF290A">
        <w:t xml:space="preserve"> (Кудин И. В.,</w:t>
      </w:r>
      <w:r w:rsidRPr="00BF290A">
        <w:rPr>
          <w:bCs/>
        </w:rPr>
        <w:t xml:space="preserve"> Титаренко И. Н., Курбатов Д. Г., Лебедев Е. В., Рыбин Л. Ю</w:t>
      </w:r>
      <w:r>
        <w:rPr>
          <w:bCs/>
        </w:rPr>
        <w:t xml:space="preserve">., </w:t>
      </w:r>
      <w:proofErr w:type="spellStart"/>
      <w:r w:rsidRPr="00BF290A">
        <w:rPr>
          <w:bCs/>
        </w:rPr>
        <w:t>Илюхин</w:t>
      </w:r>
      <w:proofErr w:type="spellEnd"/>
      <w:r w:rsidRPr="00BF290A">
        <w:rPr>
          <w:bCs/>
        </w:rPr>
        <w:t xml:space="preserve"> В. В., </w:t>
      </w:r>
      <w:proofErr w:type="spellStart"/>
      <w:r w:rsidRPr="00BF290A">
        <w:rPr>
          <w:bCs/>
        </w:rPr>
        <w:t>Дебов</w:t>
      </w:r>
      <w:proofErr w:type="spellEnd"/>
      <w:r w:rsidRPr="00BF290A">
        <w:rPr>
          <w:bCs/>
        </w:rPr>
        <w:t xml:space="preserve"> Г. В., Плотников Д. В., </w:t>
      </w:r>
      <w:proofErr w:type="spellStart"/>
      <w:r w:rsidRPr="00BF290A">
        <w:t>Тямин</w:t>
      </w:r>
      <w:proofErr w:type="spellEnd"/>
      <w:r w:rsidRPr="00BF290A">
        <w:t xml:space="preserve"> Н. А.)</w:t>
      </w:r>
    </w:p>
    <w:p w:rsidR="00602081" w:rsidRPr="00813C24" w:rsidRDefault="00602081" w:rsidP="00A562DC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331EB3" w:rsidRDefault="00602081" w:rsidP="00331EB3">
      <w:r w:rsidRPr="00813C24">
        <w:rPr>
          <w:b/>
        </w:rPr>
        <w:t>Воздержался</w:t>
      </w:r>
      <w:r w:rsidRPr="00813C24">
        <w:t xml:space="preserve"> – «Нет»</w:t>
      </w:r>
    </w:p>
    <w:p w:rsidR="00A562DC" w:rsidRDefault="00A562DC" w:rsidP="00331EB3">
      <w:r>
        <w:rPr>
          <w:b/>
        </w:rPr>
        <w:lastRenderedPageBreak/>
        <w:t>Кудин И. В. -</w:t>
      </w:r>
      <w:r w:rsidRPr="00A562DC">
        <w:rPr>
          <w:b/>
        </w:rPr>
        <w:t xml:space="preserve"> </w:t>
      </w:r>
      <w:r w:rsidRPr="00A562DC">
        <w:t xml:space="preserve">Предложения, дополнения к повестке есть? Нет. Голосуем за принятие повестки дня в целом. </w:t>
      </w:r>
    </w:p>
    <w:p w:rsidR="00BF290A" w:rsidRPr="00BF290A" w:rsidRDefault="00BF290A" w:rsidP="00BF290A">
      <w:pPr>
        <w:autoSpaceDE w:val="0"/>
        <w:autoSpaceDN w:val="0"/>
        <w:adjustRightInd w:val="0"/>
      </w:pPr>
      <w:r w:rsidRPr="00BF290A">
        <w:rPr>
          <w:b/>
        </w:rPr>
        <w:t>ГОЛОСОВАЛИ:</w:t>
      </w:r>
      <w:r w:rsidRPr="00BF290A">
        <w:t xml:space="preserve"> «за» - </w:t>
      </w:r>
      <w:r>
        <w:t>9</w:t>
      </w:r>
      <w:r w:rsidRPr="00BF290A">
        <w:t xml:space="preserve"> (Кудин И. В.,</w:t>
      </w:r>
      <w:r w:rsidRPr="00BF290A">
        <w:rPr>
          <w:bCs/>
        </w:rPr>
        <w:t xml:space="preserve"> Титаренко И. Н., Курбатов Д. Г., Лебедев Е. В., Рыбин Л. Ю</w:t>
      </w:r>
      <w:r>
        <w:rPr>
          <w:bCs/>
        </w:rPr>
        <w:t xml:space="preserve">., </w:t>
      </w:r>
      <w:proofErr w:type="spellStart"/>
      <w:r w:rsidRPr="00BF290A">
        <w:rPr>
          <w:bCs/>
        </w:rPr>
        <w:t>Илюхин</w:t>
      </w:r>
      <w:proofErr w:type="spellEnd"/>
      <w:r w:rsidRPr="00BF290A">
        <w:rPr>
          <w:bCs/>
        </w:rPr>
        <w:t xml:space="preserve"> В. В., </w:t>
      </w:r>
      <w:proofErr w:type="spellStart"/>
      <w:r w:rsidRPr="00BF290A">
        <w:rPr>
          <w:bCs/>
        </w:rPr>
        <w:t>Дебов</w:t>
      </w:r>
      <w:proofErr w:type="spellEnd"/>
      <w:r w:rsidRPr="00BF290A">
        <w:rPr>
          <w:bCs/>
        </w:rPr>
        <w:t xml:space="preserve"> Г. В., Плотников Д. В., </w:t>
      </w:r>
      <w:proofErr w:type="spellStart"/>
      <w:r w:rsidRPr="00BF290A">
        <w:t>Тямин</w:t>
      </w:r>
      <w:proofErr w:type="spellEnd"/>
      <w:r w:rsidRPr="00BF290A">
        <w:t xml:space="preserve"> Н. А.)</w:t>
      </w:r>
    </w:p>
    <w:p w:rsidR="00BF290A" w:rsidRPr="00813C24" w:rsidRDefault="00BF290A" w:rsidP="00BF290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BF290A" w:rsidRDefault="00BF290A" w:rsidP="00BF290A">
      <w:r w:rsidRPr="00813C24">
        <w:rPr>
          <w:b/>
        </w:rPr>
        <w:t>Воздержался</w:t>
      </w:r>
      <w:r w:rsidRPr="00813C24">
        <w:t xml:space="preserve"> – «Нет»</w:t>
      </w:r>
    </w:p>
    <w:p w:rsidR="00C42BE9" w:rsidRPr="00C42BE9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C42BE9">
        <w:rPr>
          <w:rFonts w:ascii="Cambria" w:hAnsi="Cambria"/>
          <w:b/>
          <w:bCs/>
          <w:kern w:val="32"/>
          <w:sz w:val="32"/>
          <w:szCs w:val="32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C42BE9" w:rsidTr="00331EB3">
        <w:trPr>
          <w:trHeight w:val="566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  <w:jc w:val="center"/>
            </w:pPr>
            <w:r w:rsidRPr="00C42BE9">
              <w:t>1.</w:t>
            </w:r>
          </w:p>
        </w:tc>
        <w:tc>
          <w:tcPr>
            <w:tcW w:w="9511" w:type="dxa"/>
            <w:gridSpan w:val="3"/>
          </w:tcPr>
          <w:p w:rsidR="00C42BE9" w:rsidRPr="00C42BE9" w:rsidRDefault="007106C0" w:rsidP="00C42BE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5F2E6E">
              <w:t>О проекте решения Совета депутатов города Новосибирска «О внесении изменений в решение Совета депутатов города Новосибирска от 24.12.2018 № 722 «О бюджете города Новосибирска на 2019 год и плановый период 2020 и 2021 годов» (первое чтение)</w:t>
            </w:r>
          </w:p>
        </w:tc>
      </w:tr>
      <w:tr w:rsidR="00C42BE9" w:rsidRPr="00C42BE9" w:rsidTr="00331EB3">
        <w:trPr>
          <w:trHeight w:val="740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</w:pPr>
          </w:p>
        </w:tc>
        <w:tc>
          <w:tcPr>
            <w:tcW w:w="4691" w:type="dxa"/>
          </w:tcPr>
          <w:p w:rsidR="007106C0" w:rsidRPr="007106C0" w:rsidRDefault="00C42BE9" w:rsidP="007106C0">
            <w:r w:rsidRPr="00C42BE9">
              <w:t>Докладчик</w:t>
            </w:r>
            <w:r w:rsidR="000E4CCE">
              <w:t xml:space="preserve">: </w:t>
            </w:r>
            <w:r w:rsidR="007106C0" w:rsidRPr="007106C0">
              <w:t>Веселков</w:t>
            </w:r>
          </w:p>
          <w:p w:rsidR="00C42BE9" w:rsidRPr="00C42BE9" w:rsidRDefault="007106C0" w:rsidP="009C0133">
            <w:r w:rsidRPr="007106C0">
              <w:t>Александр Владимирович</w:t>
            </w:r>
          </w:p>
        </w:tc>
        <w:tc>
          <w:tcPr>
            <w:tcW w:w="284" w:type="dxa"/>
          </w:tcPr>
          <w:p w:rsidR="00C42BE9" w:rsidRPr="00C42BE9" w:rsidRDefault="000272EF" w:rsidP="00C42BE9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C42BE9" w:rsidRPr="00C42BE9" w:rsidRDefault="007106C0" w:rsidP="001E4EE2">
            <w:r>
              <w:t>начальник департамента финансов и налоговой политики мэрии города Новосибирска</w:t>
            </w:r>
          </w:p>
        </w:tc>
      </w:tr>
      <w:tr w:rsidR="00A562DC" w:rsidRPr="00C42BE9" w:rsidTr="00331EB3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2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7106C0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7106C0">
              <w:t>О проекте постановления мэрии города Новосибирска «О внесении изменений в муниципальную программу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на 2016 – 2020 годы, утвержденную постановлением мэрии города Новосибирска от 31.12.2015 № 7502</w:t>
            </w:r>
          </w:p>
        </w:tc>
      </w:tr>
      <w:tr w:rsidR="00A562DC" w:rsidRPr="00C42BE9" w:rsidTr="00331EB3">
        <w:trPr>
          <w:trHeight w:val="740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7106C0" w:rsidRPr="007106C0" w:rsidRDefault="00A562DC" w:rsidP="007106C0">
            <w:r w:rsidRPr="00C42BE9">
              <w:t>Докладчик</w:t>
            </w:r>
            <w:r>
              <w:t xml:space="preserve">: </w:t>
            </w:r>
            <w:r w:rsidR="007106C0" w:rsidRPr="007106C0">
              <w:t xml:space="preserve">Дронов </w:t>
            </w:r>
          </w:p>
          <w:p w:rsidR="00A562DC" w:rsidRPr="00C42BE9" w:rsidRDefault="007106C0" w:rsidP="007106C0">
            <w:r w:rsidRPr="007106C0">
              <w:t>Роман Владимирович</w:t>
            </w:r>
          </w:p>
        </w:tc>
        <w:tc>
          <w:tcPr>
            <w:tcW w:w="284" w:type="dxa"/>
          </w:tcPr>
          <w:p w:rsidR="00A562DC" w:rsidRPr="00C42BE9" w:rsidRDefault="00A562DC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A562DC" w:rsidRPr="00C42BE9" w:rsidRDefault="007106C0" w:rsidP="007016E6">
            <w:r w:rsidRPr="007106C0">
              <w:t>начальник департамента транспорта и дорожно-</w:t>
            </w:r>
            <w:proofErr w:type="spellStart"/>
            <w:r w:rsidRPr="007106C0">
              <w:t>благоустроительного</w:t>
            </w:r>
            <w:proofErr w:type="spellEnd"/>
            <w:r w:rsidRPr="007106C0">
              <w:t xml:space="preserve"> комплекса мэрии города Новосибирска</w:t>
            </w:r>
          </w:p>
        </w:tc>
      </w:tr>
      <w:tr w:rsidR="00A562DC" w:rsidRPr="00C42BE9" w:rsidTr="00331EB3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3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7106C0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7106C0">
              <w:t>Информация о выполненных департаментом транспорта и дорожно-</w:t>
            </w:r>
            <w:proofErr w:type="spellStart"/>
            <w:r w:rsidRPr="007106C0">
              <w:t>благоустроительного</w:t>
            </w:r>
            <w:proofErr w:type="spellEnd"/>
            <w:r w:rsidRPr="007106C0">
              <w:t xml:space="preserve"> комплекса мэрии города Новосибирска мероприятиях по обустройству конечных остановочных пунктов в городе Новосибирске в 2019 году и планируемых к реализации в 2020 году</w:t>
            </w:r>
          </w:p>
        </w:tc>
      </w:tr>
      <w:tr w:rsidR="00A562DC" w:rsidRPr="00C42BE9" w:rsidTr="00331EB3">
        <w:trPr>
          <w:trHeight w:val="740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7106C0" w:rsidRPr="007106C0" w:rsidRDefault="00A562DC" w:rsidP="007106C0">
            <w:r w:rsidRPr="00C42BE9">
              <w:t>Докладчик</w:t>
            </w:r>
            <w:r>
              <w:t xml:space="preserve">: </w:t>
            </w:r>
            <w:r w:rsidR="007106C0" w:rsidRPr="007106C0">
              <w:t xml:space="preserve">Кондауров </w:t>
            </w:r>
          </w:p>
          <w:p w:rsidR="00A562DC" w:rsidRPr="00C42BE9" w:rsidRDefault="007106C0" w:rsidP="007106C0">
            <w:r w:rsidRPr="007106C0">
              <w:t>Владимир Владимирович</w:t>
            </w:r>
          </w:p>
        </w:tc>
        <w:tc>
          <w:tcPr>
            <w:tcW w:w="284" w:type="dxa"/>
          </w:tcPr>
          <w:p w:rsidR="00A562DC" w:rsidRPr="00C42BE9" w:rsidRDefault="00A562DC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A562DC" w:rsidRPr="00C42BE9" w:rsidRDefault="007106C0" w:rsidP="007016E6">
            <w:r w:rsidRPr="007106C0">
              <w:t xml:space="preserve">заместитель начальника департамента </w:t>
            </w:r>
            <w:r w:rsidRPr="007106C0">
              <w:rPr>
                <w:b/>
              </w:rPr>
              <w:t xml:space="preserve"> </w:t>
            </w:r>
            <w:r w:rsidRPr="007106C0">
              <w:t>транспорта и дорожно-</w:t>
            </w:r>
            <w:proofErr w:type="spellStart"/>
            <w:r w:rsidRPr="007106C0">
              <w:t>благоустроительного</w:t>
            </w:r>
            <w:proofErr w:type="spellEnd"/>
            <w:r w:rsidRPr="007106C0">
              <w:t xml:space="preserve"> комплекса мэрии города Новосибирска</w:t>
            </w:r>
            <w:r w:rsidRPr="007106C0">
              <w:rPr>
                <w:b/>
              </w:rPr>
              <w:t xml:space="preserve"> - </w:t>
            </w:r>
            <w:r w:rsidRPr="007106C0">
              <w:t>начальник управления пассажирских перевозок мэрии города Новосибирска</w:t>
            </w:r>
          </w:p>
        </w:tc>
      </w:tr>
      <w:tr w:rsidR="00A562DC" w:rsidRPr="00C42BE9" w:rsidTr="00331EB3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4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7106C0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7106C0">
              <w:t>Информация о выполненных мероприятиях по обустройству мостовых переходов через поймы рек в городе Новосибирске в 2019 году и планируемых к реализации в 2020 году</w:t>
            </w:r>
          </w:p>
        </w:tc>
      </w:tr>
      <w:tr w:rsidR="00A562DC" w:rsidRPr="00C42BE9" w:rsidTr="00331EB3">
        <w:trPr>
          <w:trHeight w:val="740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7106C0" w:rsidRPr="007106C0" w:rsidRDefault="00A562DC" w:rsidP="007106C0">
            <w:r w:rsidRPr="00C42BE9">
              <w:t>Докладчик</w:t>
            </w:r>
            <w:r>
              <w:t xml:space="preserve">: </w:t>
            </w:r>
            <w:proofErr w:type="spellStart"/>
            <w:r w:rsidR="007106C0" w:rsidRPr="007106C0">
              <w:t>Хайрулин</w:t>
            </w:r>
            <w:proofErr w:type="spellEnd"/>
            <w:r w:rsidR="007106C0" w:rsidRPr="007106C0">
              <w:t xml:space="preserve"> </w:t>
            </w:r>
          </w:p>
          <w:p w:rsidR="00A562DC" w:rsidRPr="00C42BE9" w:rsidRDefault="007106C0" w:rsidP="007106C0">
            <w:r w:rsidRPr="007106C0">
              <w:t xml:space="preserve">Борис </w:t>
            </w:r>
            <w:proofErr w:type="spellStart"/>
            <w:r w:rsidRPr="007106C0">
              <w:t>Зуфарович</w:t>
            </w:r>
            <w:proofErr w:type="spellEnd"/>
          </w:p>
        </w:tc>
        <w:tc>
          <w:tcPr>
            <w:tcW w:w="284" w:type="dxa"/>
          </w:tcPr>
          <w:p w:rsidR="00A562DC" w:rsidRPr="00C42BE9" w:rsidRDefault="00A562DC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A562DC" w:rsidRPr="00C42BE9" w:rsidRDefault="007106C0" w:rsidP="007016E6">
            <w:r w:rsidRPr="007106C0">
              <w:t>директор муниципального казенного учреждения города Новосибирска «Гормост»</w:t>
            </w:r>
          </w:p>
        </w:tc>
      </w:tr>
      <w:tr w:rsidR="00A562DC" w:rsidRPr="00C42BE9" w:rsidTr="00331EB3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5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7106C0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7106C0">
              <w:t>О необходимости создания в городе Новосибирске муниципальной пожарной охраны</w:t>
            </w:r>
          </w:p>
        </w:tc>
      </w:tr>
      <w:tr w:rsidR="007106C0" w:rsidRPr="00C42BE9" w:rsidTr="00331EB3">
        <w:trPr>
          <w:trHeight w:val="740"/>
        </w:trPr>
        <w:tc>
          <w:tcPr>
            <w:tcW w:w="554" w:type="dxa"/>
            <w:vMerge w:val="restart"/>
          </w:tcPr>
          <w:p w:rsidR="007106C0" w:rsidRPr="00C42BE9" w:rsidRDefault="007106C0" w:rsidP="007016E6">
            <w:pPr>
              <w:ind w:right="-70"/>
            </w:pPr>
          </w:p>
        </w:tc>
        <w:tc>
          <w:tcPr>
            <w:tcW w:w="4691" w:type="dxa"/>
          </w:tcPr>
          <w:p w:rsidR="007106C0" w:rsidRPr="007106C0" w:rsidRDefault="007106C0" w:rsidP="007106C0">
            <w:r w:rsidRPr="00C42BE9">
              <w:t>Докладчик</w:t>
            </w:r>
            <w:r>
              <w:t xml:space="preserve">: </w:t>
            </w:r>
            <w:r w:rsidRPr="007106C0">
              <w:t>Титаренко</w:t>
            </w:r>
          </w:p>
          <w:p w:rsidR="007106C0" w:rsidRPr="00C42BE9" w:rsidRDefault="007106C0" w:rsidP="007106C0">
            <w:r w:rsidRPr="007106C0">
              <w:t>Игорь Николаевич</w:t>
            </w:r>
          </w:p>
        </w:tc>
        <w:tc>
          <w:tcPr>
            <w:tcW w:w="284" w:type="dxa"/>
          </w:tcPr>
          <w:p w:rsidR="007106C0" w:rsidRPr="00C42BE9" w:rsidRDefault="007106C0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7106C0" w:rsidRPr="00C42BE9" w:rsidRDefault="007106C0" w:rsidP="007016E6">
            <w:r w:rsidRPr="007106C0">
              <w:t>заместитель председателя постоянной комиссии Совета депутатов города Новосибирска по городскому хозяйству</w:t>
            </w:r>
          </w:p>
        </w:tc>
      </w:tr>
      <w:tr w:rsidR="007106C0" w:rsidRPr="00C42BE9" w:rsidTr="00331EB3">
        <w:trPr>
          <w:trHeight w:val="740"/>
        </w:trPr>
        <w:tc>
          <w:tcPr>
            <w:tcW w:w="554" w:type="dxa"/>
            <w:vMerge/>
          </w:tcPr>
          <w:p w:rsidR="007106C0" w:rsidRPr="00C42BE9" w:rsidRDefault="007106C0" w:rsidP="007016E6">
            <w:pPr>
              <w:ind w:right="-70"/>
            </w:pPr>
          </w:p>
        </w:tc>
        <w:tc>
          <w:tcPr>
            <w:tcW w:w="4691" w:type="dxa"/>
          </w:tcPr>
          <w:p w:rsidR="007106C0" w:rsidRPr="007106C0" w:rsidRDefault="007106C0" w:rsidP="007106C0">
            <w:r>
              <w:t xml:space="preserve">Содокладчик: </w:t>
            </w:r>
            <w:r w:rsidRPr="007106C0">
              <w:t>Ерохин</w:t>
            </w:r>
          </w:p>
          <w:p w:rsidR="007106C0" w:rsidRDefault="007106C0" w:rsidP="007106C0">
            <w:r w:rsidRPr="007106C0">
              <w:t>Александр Афанасьевич</w:t>
            </w:r>
          </w:p>
          <w:p w:rsidR="007106C0" w:rsidRDefault="007106C0" w:rsidP="007106C0"/>
          <w:p w:rsidR="007106C0" w:rsidRDefault="007106C0" w:rsidP="007106C0"/>
          <w:p w:rsidR="007106C0" w:rsidRPr="00C42BE9" w:rsidRDefault="007106C0" w:rsidP="007106C0">
            <w:r>
              <w:t>Лебедев Евгений Валерьевич</w:t>
            </w:r>
          </w:p>
        </w:tc>
        <w:tc>
          <w:tcPr>
            <w:tcW w:w="284" w:type="dxa"/>
          </w:tcPr>
          <w:p w:rsidR="007106C0" w:rsidRDefault="007106C0" w:rsidP="007016E6">
            <w:pPr>
              <w:ind w:left="-70" w:right="-70"/>
              <w:jc w:val="center"/>
            </w:pPr>
            <w:r>
              <w:t>-</w:t>
            </w:r>
          </w:p>
          <w:p w:rsidR="007106C0" w:rsidRDefault="007106C0" w:rsidP="007016E6">
            <w:pPr>
              <w:ind w:left="-70" w:right="-70"/>
              <w:jc w:val="center"/>
            </w:pPr>
          </w:p>
          <w:p w:rsidR="007106C0" w:rsidRDefault="007106C0" w:rsidP="007016E6">
            <w:pPr>
              <w:ind w:left="-70" w:right="-70"/>
              <w:jc w:val="center"/>
            </w:pPr>
          </w:p>
          <w:p w:rsidR="007106C0" w:rsidRDefault="007106C0" w:rsidP="007016E6">
            <w:pPr>
              <w:ind w:left="-70" w:right="-70"/>
              <w:jc w:val="center"/>
            </w:pPr>
          </w:p>
          <w:p w:rsidR="007106C0" w:rsidRDefault="007106C0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7106C0" w:rsidRDefault="007106C0" w:rsidP="007016E6">
            <w:r w:rsidRPr="007106C0">
              <w:t>начальник департамента по чрезвычайным ситуациям и мобилизационной работе мэрии города Новосибирска</w:t>
            </w:r>
          </w:p>
          <w:p w:rsidR="007106C0" w:rsidRPr="007106C0" w:rsidRDefault="007106C0" w:rsidP="007016E6">
            <w:r>
              <w:t xml:space="preserve">заместитель начальника </w:t>
            </w:r>
            <w:r w:rsidR="00D8591C">
              <w:t>Главного управления МЧС России по Новосибирской области (по Государственной противопожарной службе)</w:t>
            </w:r>
          </w:p>
        </w:tc>
      </w:tr>
      <w:tr w:rsidR="00A562DC" w:rsidRPr="00C42BE9" w:rsidTr="00331EB3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6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7106C0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5F2E6E">
              <w:t>О награждении Почетной грамотой Совета депутатов города Новосибирска</w:t>
            </w:r>
          </w:p>
        </w:tc>
      </w:tr>
      <w:tr w:rsidR="00A562DC" w:rsidRPr="00C42BE9" w:rsidTr="00331EB3">
        <w:trPr>
          <w:trHeight w:val="740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9C0133" w:rsidRPr="009C0133" w:rsidRDefault="00A562DC" w:rsidP="009C0133">
            <w:r w:rsidRPr="00C42BE9">
              <w:t>Докладчик</w:t>
            </w:r>
            <w:r>
              <w:t xml:space="preserve">: </w:t>
            </w:r>
            <w:r w:rsidR="009C0133" w:rsidRPr="009C0133">
              <w:t>Кудин</w:t>
            </w:r>
          </w:p>
          <w:p w:rsidR="009C0133" w:rsidRPr="009C0133" w:rsidRDefault="009C0133" w:rsidP="009C0133">
            <w:r w:rsidRPr="009C0133">
              <w:t>Игорь Валерьевич</w:t>
            </w:r>
          </w:p>
          <w:p w:rsidR="00A562DC" w:rsidRPr="00C42BE9" w:rsidRDefault="00A562DC" w:rsidP="00A86C44"/>
        </w:tc>
        <w:tc>
          <w:tcPr>
            <w:tcW w:w="284" w:type="dxa"/>
          </w:tcPr>
          <w:p w:rsidR="00A562DC" w:rsidRPr="00C42BE9" w:rsidRDefault="00A562DC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A562DC" w:rsidRPr="00C42BE9" w:rsidRDefault="009C0133" w:rsidP="00A86C44">
            <w:r w:rsidRPr="009C0133">
              <w:t>председатель постоянной комиссии Совета депутатов города Новосибирска по городскому хозяйству</w:t>
            </w:r>
          </w:p>
        </w:tc>
      </w:tr>
    </w:tbl>
    <w:p w:rsidR="000E4CCE" w:rsidRDefault="000E4CCE" w:rsidP="00A57321">
      <w:pPr>
        <w:rPr>
          <w:b/>
          <w:color w:val="000000"/>
        </w:rPr>
      </w:pPr>
    </w:p>
    <w:p w:rsidR="00772424" w:rsidRDefault="00772424" w:rsidP="00772424">
      <w:pPr>
        <w:jc w:val="right"/>
        <w:rPr>
          <w:i/>
          <w:color w:val="000000"/>
        </w:rPr>
      </w:pPr>
      <w:r w:rsidRPr="00772424">
        <w:rPr>
          <w:b/>
          <w:i/>
          <w:color w:val="000000"/>
        </w:rPr>
        <w:t>14-03 подошли:</w:t>
      </w:r>
      <w:r w:rsidRPr="00772424">
        <w:rPr>
          <w:i/>
          <w:color w:val="000000"/>
        </w:rPr>
        <w:t xml:space="preserve"> </w:t>
      </w:r>
      <w:proofErr w:type="spellStart"/>
      <w:r w:rsidRPr="00772424">
        <w:rPr>
          <w:i/>
          <w:color w:val="000000"/>
        </w:rPr>
        <w:t>Конобеев</w:t>
      </w:r>
      <w:proofErr w:type="spellEnd"/>
      <w:r w:rsidRPr="00772424">
        <w:rPr>
          <w:i/>
          <w:color w:val="000000"/>
        </w:rPr>
        <w:t xml:space="preserve"> И. С., </w:t>
      </w:r>
      <w:proofErr w:type="spellStart"/>
      <w:r w:rsidRPr="00772424">
        <w:rPr>
          <w:i/>
          <w:color w:val="000000"/>
        </w:rPr>
        <w:t>Митряшина</w:t>
      </w:r>
      <w:proofErr w:type="spellEnd"/>
      <w:r w:rsidRPr="00772424">
        <w:rPr>
          <w:i/>
          <w:color w:val="000000"/>
        </w:rPr>
        <w:t xml:space="preserve"> Е. Н., </w:t>
      </w:r>
      <w:proofErr w:type="spellStart"/>
      <w:r w:rsidRPr="00772424">
        <w:rPr>
          <w:i/>
          <w:color w:val="000000"/>
        </w:rPr>
        <w:t>Червов</w:t>
      </w:r>
      <w:proofErr w:type="spellEnd"/>
      <w:r w:rsidRPr="00772424">
        <w:rPr>
          <w:i/>
          <w:color w:val="000000"/>
        </w:rPr>
        <w:t xml:space="preserve"> Д. В.</w:t>
      </w:r>
    </w:p>
    <w:p w:rsidR="00BF290A" w:rsidRDefault="00772424" w:rsidP="00BF290A">
      <w:pPr>
        <w:autoSpaceDE w:val="0"/>
        <w:autoSpaceDN w:val="0"/>
        <w:adjustRightInd w:val="0"/>
      </w:pPr>
      <w:r>
        <w:rPr>
          <w:b/>
        </w:rPr>
        <w:t xml:space="preserve">1. </w:t>
      </w:r>
      <w:r w:rsidR="0052346C">
        <w:rPr>
          <w:b/>
        </w:rPr>
        <w:t>СЛУШАЛИ:</w:t>
      </w:r>
      <w:r w:rsidR="00BF290A" w:rsidRPr="005E292A">
        <w:rPr>
          <w:b/>
        </w:rPr>
        <w:t xml:space="preserve"> </w:t>
      </w:r>
      <w:r w:rsidR="00BF290A">
        <w:rPr>
          <w:b/>
        </w:rPr>
        <w:t>Веселкова А. В.</w:t>
      </w:r>
      <w:r w:rsidR="00BF290A" w:rsidRPr="005E292A">
        <w:rPr>
          <w:b/>
        </w:rPr>
        <w:t xml:space="preserve"> </w:t>
      </w:r>
      <w:r w:rsidR="00BF290A" w:rsidRPr="005E292A">
        <w:t xml:space="preserve">Проинформировал по </w:t>
      </w:r>
      <w:r w:rsidR="00BF290A" w:rsidRPr="0091350F">
        <w:t xml:space="preserve">вопросу: </w:t>
      </w:r>
      <w:r w:rsidR="00BF290A" w:rsidRPr="005F2E6E">
        <w:t>О проекте решения Совета депутатов города Новосибирска «О внесении изменений в решение Совета депутатов города Новосибирска от 24.12.2018 № 722 «О бюджете города Новосибирска на 2019 год и плановый период 2020 и 2021 годов» (первое чтение)</w:t>
      </w:r>
    </w:p>
    <w:p w:rsidR="00BF290A" w:rsidRPr="005E292A" w:rsidRDefault="00BF290A" w:rsidP="00BF290A">
      <w:pPr>
        <w:autoSpaceDE w:val="0"/>
        <w:autoSpaceDN w:val="0"/>
        <w:adjustRightInd w:val="0"/>
      </w:pPr>
      <w:r w:rsidRPr="005E292A">
        <w:rPr>
          <w:b/>
        </w:rPr>
        <w:t>ГОЛОСОВАЛИ:</w:t>
      </w:r>
      <w:r w:rsidRPr="005E292A">
        <w:t xml:space="preserve"> «за» - </w:t>
      </w:r>
      <w:r>
        <w:t>12</w:t>
      </w:r>
      <w:r w:rsidRPr="005E292A">
        <w:t xml:space="preserve"> (</w:t>
      </w:r>
      <w:r>
        <w:t>Кудин И. В.,</w:t>
      </w:r>
      <w:r w:rsidRPr="007E7466">
        <w:rPr>
          <w:bCs/>
        </w:rPr>
        <w:t xml:space="preserve"> </w:t>
      </w:r>
      <w:r w:rsidRPr="00C53F95">
        <w:rPr>
          <w:bCs/>
        </w:rPr>
        <w:t xml:space="preserve">Титаренко И. Н., Курбатов Д. </w:t>
      </w:r>
      <w:r>
        <w:rPr>
          <w:bCs/>
        </w:rPr>
        <w:t>Г., Лебедев Е. В., Рыбин Л. Ю.</w:t>
      </w:r>
      <w:r>
        <w:t xml:space="preserve">, </w:t>
      </w:r>
      <w:proofErr w:type="spellStart"/>
      <w:r>
        <w:t>Митряшина</w:t>
      </w:r>
      <w:proofErr w:type="spellEnd"/>
      <w:r>
        <w:t xml:space="preserve"> Е. Н.</w:t>
      </w:r>
      <w:r>
        <w:rPr>
          <w:bCs/>
        </w:rPr>
        <w:t xml:space="preserve">, </w:t>
      </w:r>
      <w:proofErr w:type="spellStart"/>
      <w:r w:rsidRPr="00C53F95">
        <w:rPr>
          <w:bCs/>
        </w:rPr>
        <w:t>Илюхин</w:t>
      </w:r>
      <w:proofErr w:type="spellEnd"/>
      <w:r w:rsidRPr="00C53F95">
        <w:rPr>
          <w:bCs/>
        </w:rPr>
        <w:t xml:space="preserve"> В. В.</w:t>
      </w:r>
      <w:r>
        <w:rPr>
          <w:bCs/>
        </w:rPr>
        <w:t>,</w:t>
      </w:r>
      <w:r w:rsidRPr="00C53F95">
        <w:rPr>
          <w:bCs/>
        </w:rPr>
        <w:t xml:space="preserve"> </w:t>
      </w:r>
      <w:proofErr w:type="spellStart"/>
      <w:r>
        <w:t>Конобеев</w:t>
      </w:r>
      <w:proofErr w:type="spellEnd"/>
      <w:r>
        <w:t xml:space="preserve"> И. С., </w:t>
      </w:r>
      <w:proofErr w:type="spellStart"/>
      <w:r w:rsidRPr="00C53F95">
        <w:rPr>
          <w:bCs/>
        </w:rPr>
        <w:t>Дебов</w:t>
      </w:r>
      <w:proofErr w:type="spellEnd"/>
      <w:r w:rsidRPr="00C53F95">
        <w:rPr>
          <w:bCs/>
        </w:rPr>
        <w:t xml:space="preserve"> Г. В.</w:t>
      </w:r>
      <w:r>
        <w:rPr>
          <w:bCs/>
        </w:rPr>
        <w:t>, Плотников Д. В.,</w:t>
      </w:r>
      <w:r w:rsidRPr="00C53F95">
        <w:rPr>
          <w:bCs/>
        </w:rPr>
        <w:t xml:space="preserve"> </w:t>
      </w:r>
      <w:proofErr w:type="spellStart"/>
      <w:r w:rsidRPr="00C53F95">
        <w:rPr>
          <w:bCs/>
        </w:rPr>
        <w:t>Червов</w:t>
      </w:r>
      <w:proofErr w:type="spellEnd"/>
      <w:r w:rsidRPr="00C53F95">
        <w:rPr>
          <w:bCs/>
        </w:rPr>
        <w:t xml:space="preserve"> Д. В.</w:t>
      </w:r>
      <w:r>
        <w:rPr>
          <w:bCs/>
        </w:rPr>
        <w:t xml:space="preserve">, </w:t>
      </w:r>
      <w:proofErr w:type="spellStart"/>
      <w:r>
        <w:t>Тямин</w:t>
      </w:r>
      <w:proofErr w:type="spellEnd"/>
      <w:r>
        <w:t xml:space="preserve"> Н. А.)</w:t>
      </w:r>
    </w:p>
    <w:p w:rsidR="00BF290A" w:rsidRPr="005E292A" w:rsidRDefault="00BF290A" w:rsidP="00BF290A">
      <w:pPr>
        <w:autoSpaceDE w:val="0"/>
        <w:autoSpaceDN w:val="0"/>
        <w:adjustRightInd w:val="0"/>
      </w:pPr>
      <w:r w:rsidRPr="005E292A">
        <w:rPr>
          <w:b/>
        </w:rPr>
        <w:t>«против»</w:t>
      </w:r>
      <w:r w:rsidRPr="005E292A">
        <w:t xml:space="preserve"> - нет</w:t>
      </w:r>
    </w:p>
    <w:p w:rsidR="00BF290A" w:rsidRPr="005E292A" w:rsidRDefault="00BF290A" w:rsidP="00BF290A">
      <w:pPr>
        <w:autoSpaceDE w:val="0"/>
        <w:autoSpaceDN w:val="0"/>
        <w:adjustRightInd w:val="0"/>
      </w:pPr>
      <w:r w:rsidRPr="005E292A">
        <w:rPr>
          <w:b/>
        </w:rPr>
        <w:t>«воздержался»</w:t>
      </w:r>
      <w:r w:rsidRPr="005E292A">
        <w:t xml:space="preserve"> - </w:t>
      </w:r>
      <w:r>
        <w:t>нет</w:t>
      </w:r>
    </w:p>
    <w:p w:rsidR="00BF290A" w:rsidRDefault="00BF290A" w:rsidP="00BF290A">
      <w:pPr>
        <w:autoSpaceDE w:val="0"/>
        <w:autoSpaceDN w:val="0"/>
        <w:adjustRightInd w:val="0"/>
      </w:pPr>
      <w:r w:rsidRPr="005E292A">
        <w:rPr>
          <w:b/>
        </w:rPr>
        <w:t xml:space="preserve">РЕШИЛИ: </w:t>
      </w:r>
      <w:r w:rsidRPr="005E292A">
        <w:t>проект решения комиссии принять в</w:t>
      </w:r>
      <w:r>
        <w:t xml:space="preserve"> </w:t>
      </w:r>
      <w:r w:rsidR="00D9474F">
        <w:t>целом</w:t>
      </w:r>
      <w:r>
        <w:t>.</w:t>
      </w:r>
    </w:p>
    <w:p w:rsidR="00772424" w:rsidRDefault="00772424" w:rsidP="00BF290A">
      <w:pPr>
        <w:autoSpaceDE w:val="0"/>
        <w:autoSpaceDN w:val="0"/>
        <w:adjustRightInd w:val="0"/>
      </w:pPr>
    </w:p>
    <w:p w:rsidR="007754F8" w:rsidRDefault="002E74C9" w:rsidP="002E74C9">
      <w:pPr>
        <w:autoSpaceDE w:val="0"/>
        <w:autoSpaceDN w:val="0"/>
        <w:adjustRightInd w:val="0"/>
      </w:pPr>
      <w:r>
        <w:rPr>
          <w:b/>
        </w:rPr>
        <w:t xml:space="preserve">2. </w:t>
      </w:r>
      <w:r w:rsidR="0052346C">
        <w:rPr>
          <w:b/>
        </w:rPr>
        <w:t xml:space="preserve">СЛУШАЛИ: </w:t>
      </w:r>
      <w:proofErr w:type="spellStart"/>
      <w:proofErr w:type="gramStart"/>
      <w:r w:rsidR="0007173F">
        <w:rPr>
          <w:b/>
        </w:rPr>
        <w:t>Богомазову</w:t>
      </w:r>
      <w:proofErr w:type="spellEnd"/>
      <w:r w:rsidR="0007173F">
        <w:rPr>
          <w:b/>
        </w:rPr>
        <w:t xml:space="preserve"> О. В. </w:t>
      </w:r>
      <w:r w:rsidR="0064767F" w:rsidRPr="0064767F">
        <w:t>Проинформировала</w:t>
      </w:r>
      <w:r w:rsidRPr="005E292A">
        <w:t xml:space="preserve"> </w:t>
      </w:r>
      <w:r w:rsidR="0007173F">
        <w:t>о</w:t>
      </w:r>
      <w:r w:rsidR="0007173F" w:rsidRPr="007106C0">
        <w:t xml:space="preserve"> проекте постановления мэрии города Новосибирска «О внесении изменений в муниципальную программу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</w:t>
      </w:r>
      <w:r w:rsidR="0007173F" w:rsidRPr="007106C0">
        <w:lastRenderedPageBreak/>
        <w:t>движения на них» на 2016 – 2020 годы, утвержденную постановлением мэрии города Новосибирска от 31.12.2015 № 7502</w:t>
      </w:r>
      <w:proofErr w:type="gramEnd"/>
    </w:p>
    <w:p w:rsidR="0007173F" w:rsidRPr="005E292A" w:rsidRDefault="0007173F" w:rsidP="0007173F">
      <w:pPr>
        <w:autoSpaceDE w:val="0"/>
        <w:autoSpaceDN w:val="0"/>
        <w:adjustRightInd w:val="0"/>
      </w:pPr>
      <w:r w:rsidRPr="005E292A">
        <w:rPr>
          <w:b/>
        </w:rPr>
        <w:t>ГОЛОСОВАЛИ:</w:t>
      </w:r>
      <w:r w:rsidRPr="005E292A">
        <w:t xml:space="preserve"> «за» - </w:t>
      </w:r>
      <w:r>
        <w:t>12</w:t>
      </w:r>
      <w:r w:rsidRPr="005E292A">
        <w:t xml:space="preserve"> (</w:t>
      </w:r>
      <w:r>
        <w:t>Кудин И. В.,</w:t>
      </w:r>
      <w:r w:rsidRPr="007E7466">
        <w:rPr>
          <w:bCs/>
        </w:rPr>
        <w:t xml:space="preserve"> </w:t>
      </w:r>
      <w:r w:rsidRPr="00C53F95">
        <w:rPr>
          <w:bCs/>
        </w:rPr>
        <w:t xml:space="preserve">Титаренко И. Н., Курбатов Д. </w:t>
      </w:r>
      <w:r>
        <w:rPr>
          <w:bCs/>
        </w:rPr>
        <w:t>Г., Лебедев Е. В., Рыбин Л. Ю.</w:t>
      </w:r>
      <w:r>
        <w:t xml:space="preserve">, </w:t>
      </w:r>
      <w:proofErr w:type="spellStart"/>
      <w:r>
        <w:t>Митряшина</w:t>
      </w:r>
      <w:proofErr w:type="spellEnd"/>
      <w:r>
        <w:t xml:space="preserve"> Е. Н.</w:t>
      </w:r>
      <w:r>
        <w:rPr>
          <w:bCs/>
        </w:rPr>
        <w:t xml:space="preserve">, </w:t>
      </w:r>
      <w:proofErr w:type="spellStart"/>
      <w:r w:rsidRPr="00C53F95">
        <w:rPr>
          <w:bCs/>
        </w:rPr>
        <w:t>Илюхин</w:t>
      </w:r>
      <w:proofErr w:type="spellEnd"/>
      <w:r w:rsidRPr="00C53F95">
        <w:rPr>
          <w:bCs/>
        </w:rPr>
        <w:t xml:space="preserve"> В. В.</w:t>
      </w:r>
      <w:r>
        <w:rPr>
          <w:bCs/>
        </w:rPr>
        <w:t>,</w:t>
      </w:r>
      <w:r w:rsidRPr="00C53F95">
        <w:rPr>
          <w:bCs/>
        </w:rPr>
        <w:t xml:space="preserve"> </w:t>
      </w:r>
      <w:proofErr w:type="spellStart"/>
      <w:r>
        <w:t>Конобеев</w:t>
      </w:r>
      <w:proofErr w:type="spellEnd"/>
      <w:r>
        <w:t xml:space="preserve"> И. С., </w:t>
      </w:r>
      <w:proofErr w:type="spellStart"/>
      <w:r w:rsidRPr="00C53F95">
        <w:rPr>
          <w:bCs/>
        </w:rPr>
        <w:t>Дебов</w:t>
      </w:r>
      <w:proofErr w:type="spellEnd"/>
      <w:r w:rsidRPr="00C53F95">
        <w:rPr>
          <w:bCs/>
        </w:rPr>
        <w:t xml:space="preserve"> Г. В.</w:t>
      </w:r>
      <w:r>
        <w:rPr>
          <w:bCs/>
        </w:rPr>
        <w:t>, Плотников Д. В.,</w:t>
      </w:r>
      <w:r w:rsidRPr="00C53F95">
        <w:rPr>
          <w:bCs/>
        </w:rPr>
        <w:t xml:space="preserve"> </w:t>
      </w:r>
      <w:proofErr w:type="spellStart"/>
      <w:r w:rsidRPr="00C53F95">
        <w:rPr>
          <w:bCs/>
        </w:rPr>
        <w:t>Червов</w:t>
      </w:r>
      <w:proofErr w:type="spellEnd"/>
      <w:r w:rsidRPr="00C53F95">
        <w:rPr>
          <w:bCs/>
        </w:rPr>
        <w:t xml:space="preserve"> Д. В.</w:t>
      </w:r>
      <w:r>
        <w:rPr>
          <w:bCs/>
        </w:rPr>
        <w:t xml:space="preserve">, </w:t>
      </w:r>
      <w:proofErr w:type="spellStart"/>
      <w:r>
        <w:t>Тямин</w:t>
      </w:r>
      <w:proofErr w:type="spellEnd"/>
      <w:r>
        <w:t xml:space="preserve"> Н. А.)</w:t>
      </w:r>
    </w:p>
    <w:p w:rsidR="0007173F" w:rsidRPr="005E292A" w:rsidRDefault="0007173F" w:rsidP="0007173F">
      <w:pPr>
        <w:autoSpaceDE w:val="0"/>
        <w:autoSpaceDN w:val="0"/>
        <w:adjustRightInd w:val="0"/>
      </w:pPr>
      <w:r w:rsidRPr="005E292A">
        <w:rPr>
          <w:b/>
        </w:rPr>
        <w:t>«против»</w:t>
      </w:r>
      <w:r w:rsidRPr="005E292A">
        <w:t xml:space="preserve"> - нет</w:t>
      </w:r>
    </w:p>
    <w:p w:rsidR="0007173F" w:rsidRPr="005E292A" w:rsidRDefault="0007173F" w:rsidP="0007173F">
      <w:pPr>
        <w:autoSpaceDE w:val="0"/>
        <w:autoSpaceDN w:val="0"/>
        <w:adjustRightInd w:val="0"/>
      </w:pPr>
      <w:r w:rsidRPr="005E292A">
        <w:rPr>
          <w:b/>
        </w:rPr>
        <w:t>«воздержался»</w:t>
      </w:r>
      <w:r w:rsidRPr="005E292A">
        <w:t xml:space="preserve"> - </w:t>
      </w:r>
      <w:r>
        <w:t>нет</w:t>
      </w:r>
    </w:p>
    <w:p w:rsidR="0007173F" w:rsidRDefault="0007173F" w:rsidP="0007173F">
      <w:pPr>
        <w:autoSpaceDE w:val="0"/>
        <w:autoSpaceDN w:val="0"/>
        <w:adjustRightInd w:val="0"/>
      </w:pPr>
      <w:r w:rsidRPr="005E292A">
        <w:rPr>
          <w:b/>
        </w:rPr>
        <w:t xml:space="preserve">РЕШИЛИ: </w:t>
      </w:r>
      <w:r w:rsidRPr="005E292A">
        <w:t>проект решения комиссии принять в</w:t>
      </w:r>
      <w:r>
        <w:t xml:space="preserve"> </w:t>
      </w:r>
      <w:r w:rsidR="00D9474F">
        <w:t>целом</w:t>
      </w:r>
      <w:r>
        <w:t>.</w:t>
      </w:r>
    </w:p>
    <w:p w:rsidR="0007173F" w:rsidRDefault="0007173F" w:rsidP="0007173F">
      <w:pPr>
        <w:autoSpaceDE w:val="0"/>
        <w:autoSpaceDN w:val="0"/>
        <w:adjustRightInd w:val="0"/>
      </w:pPr>
    </w:p>
    <w:p w:rsidR="00F91506" w:rsidRDefault="00F91506" w:rsidP="0007173F">
      <w:pPr>
        <w:autoSpaceDE w:val="0"/>
        <w:autoSpaceDN w:val="0"/>
        <w:adjustRightInd w:val="0"/>
      </w:pPr>
      <w:r w:rsidRPr="00F91506">
        <w:rPr>
          <w:b/>
        </w:rPr>
        <w:t xml:space="preserve">3. </w:t>
      </w:r>
      <w:r w:rsidR="0052346C">
        <w:rPr>
          <w:b/>
        </w:rPr>
        <w:t>СЛУШАЛИ:</w:t>
      </w:r>
      <w:r w:rsidRPr="00F91506">
        <w:rPr>
          <w:b/>
        </w:rPr>
        <w:t xml:space="preserve"> Кондаурова В. В.</w:t>
      </w:r>
      <w:r>
        <w:t xml:space="preserve"> Проинформировал об </w:t>
      </w:r>
      <w:proofErr w:type="gramStart"/>
      <w:r>
        <w:t>и</w:t>
      </w:r>
      <w:r w:rsidRPr="007106C0">
        <w:t>нформаци</w:t>
      </w:r>
      <w:r>
        <w:t>и</w:t>
      </w:r>
      <w:proofErr w:type="gramEnd"/>
      <w:r w:rsidRPr="007106C0">
        <w:t xml:space="preserve"> о выполненных департаментом транспорта и дорожно-</w:t>
      </w:r>
      <w:proofErr w:type="spellStart"/>
      <w:r w:rsidRPr="007106C0">
        <w:t>благоустроительного</w:t>
      </w:r>
      <w:proofErr w:type="spellEnd"/>
      <w:r w:rsidRPr="007106C0">
        <w:t xml:space="preserve"> комплекса мэрии города Новосибирска мероприятиях по обустройству конечных остановочных пунктов в городе Новосибирске в 2019 году и планируемых к реализации в 2020 году</w:t>
      </w:r>
    </w:p>
    <w:p w:rsidR="00F91506" w:rsidRDefault="00D9474F" w:rsidP="0007173F">
      <w:pPr>
        <w:autoSpaceDE w:val="0"/>
        <w:autoSpaceDN w:val="0"/>
        <w:adjustRightInd w:val="0"/>
      </w:pPr>
      <w:r w:rsidRPr="00D9474F">
        <w:rPr>
          <w:b/>
        </w:rPr>
        <w:t>Кудин И. В</w:t>
      </w:r>
      <w:r>
        <w:t>. – Я правильно понимаю, что в бюджете на эти цели 10 млн. предусмотрены?</w:t>
      </w:r>
    </w:p>
    <w:p w:rsidR="00D9474F" w:rsidRDefault="00D9474F" w:rsidP="0007173F">
      <w:pPr>
        <w:autoSpaceDE w:val="0"/>
        <w:autoSpaceDN w:val="0"/>
        <w:adjustRightInd w:val="0"/>
      </w:pPr>
      <w:r w:rsidRPr="00D9474F">
        <w:rPr>
          <w:b/>
        </w:rPr>
        <w:t>Кондауров В. В.</w:t>
      </w:r>
      <w:r>
        <w:t xml:space="preserve"> – Совершенно верно.</w:t>
      </w:r>
    </w:p>
    <w:p w:rsidR="00A76B01" w:rsidRDefault="00A76B01" w:rsidP="0007173F">
      <w:pPr>
        <w:autoSpaceDE w:val="0"/>
        <w:autoSpaceDN w:val="0"/>
        <w:adjustRightInd w:val="0"/>
      </w:pPr>
      <w:r w:rsidRPr="00A76B01">
        <w:rPr>
          <w:b/>
        </w:rPr>
        <w:t>Зарубин Ю. Ф.</w:t>
      </w:r>
      <w:r>
        <w:t xml:space="preserve"> – В перспективе. Вы озвучили на ближайший год. По ул. Софийская есть конечный пункт, где маршрут № 45, он как-то рассматривается? Там караул что творится. Там очень много маршрутов собираются. </w:t>
      </w:r>
    </w:p>
    <w:p w:rsidR="000E2255" w:rsidRDefault="00A76B01" w:rsidP="0007173F">
      <w:pPr>
        <w:autoSpaceDE w:val="0"/>
        <w:autoSpaceDN w:val="0"/>
        <w:adjustRightInd w:val="0"/>
      </w:pPr>
      <w:r w:rsidRPr="00A76B01">
        <w:rPr>
          <w:b/>
        </w:rPr>
        <w:t>Кондауров В. В.</w:t>
      </w:r>
      <w:r>
        <w:t xml:space="preserve"> – На ул. Софийская, там достаточно серьезная </w:t>
      </w:r>
      <w:r w:rsidR="00065B0A">
        <w:t>площадка</w:t>
      </w:r>
      <w:r>
        <w:t xml:space="preserve">. Там очень много маршрутов. Но если смотреть по приоритетам </w:t>
      </w:r>
      <w:r w:rsidR="00B25D28">
        <w:t xml:space="preserve">и по площадкам, по которым требуется благоустройство, то у нас наиболее </w:t>
      </w:r>
      <w:proofErr w:type="gramStart"/>
      <w:r w:rsidR="00B25D28">
        <w:t>проблемная</w:t>
      </w:r>
      <w:proofErr w:type="gramEnd"/>
      <w:r w:rsidR="00B25D28">
        <w:t xml:space="preserve"> – это  по ул</w:t>
      </w:r>
      <w:r w:rsidR="00065B0A">
        <w:t>.</w:t>
      </w:r>
      <w:r w:rsidR="00B25D28">
        <w:t xml:space="preserve"> Полевая. В течение года, практически 4 месяца эта площадка не используется, автобусы туда физически не мо</w:t>
      </w:r>
      <w:r w:rsidR="00065B0A">
        <w:t xml:space="preserve">гут заехать, потому что там отсутствует твердое покрытие, там нет никаких удобств, водители ломают бампера. Поэтому приоритет </w:t>
      </w:r>
      <w:proofErr w:type="gramStart"/>
      <w:r w:rsidR="00065B0A">
        <w:t>все таки</w:t>
      </w:r>
      <w:proofErr w:type="gramEnd"/>
      <w:r w:rsidR="00065B0A">
        <w:t xml:space="preserve"> за Полевой. Если будут дополнительные источники, либо внебюджетные средства, то </w:t>
      </w:r>
      <w:proofErr w:type="gramStart"/>
      <w:r w:rsidR="00065B0A">
        <w:t>мы</w:t>
      </w:r>
      <w:proofErr w:type="gramEnd"/>
      <w:r w:rsidR="00065B0A">
        <w:t xml:space="preserve"> безусловно и Софийскую тоже рассмотрим. </w:t>
      </w:r>
    </w:p>
    <w:p w:rsidR="000A4D6E" w:rsidRPr="00232D84" w:rsidRDefault="000E2255" w:rsidP="0007173F">
      <w:pPr>
        <w:autoSpaceDE w:val="0"/>
        <w:autoSpaceDN w:val="0"/>
        <w:adjustRightInd w:val="0"/>
        <w:rPr>
          <w:b/>
          <w:i/>
        </w:rPr>
      </w:pPr>
      <w:r w:rsidRPr="000E2255">
        <w:rPr>
          <w:b/>
        </w:rPr>
        <w:t>Кудин И. В.</w:t>
      </w:r>
      <w:r>
        <w:t xml:space="preserve"> – Мы вместе с Владимиром Владимировичем и департаментом транспорта, с Николаем Андреевичем </w:t>
      </w:r>
      <w:r w:rsidR="000A4D6E">
        <w:t xml:space="preserve">мы все адреса, который сейчас Кондауров В. В. озвучивал, мы подтверждали именно с точки зрения депутатских наказов. </w:t>
      </w:r>
      <w:r w:rsidR="000A4D6E" w:rsidRPr="00232D84">
        <w:rPr>
          <w:b/>
          <w:i/>
        </w:rPr>
        <w:t xml:space="preserve">Поэтому, предлагаю ул. </w:t>
      </w:r>
      <w:proofErr w:type="gramStart"/>
      <w:r w:rsidR="000A4D6E" w:rsidRPr="00232D84">
        <w:rPr>
          <w:b/>
          <w:i/>
        </w:rPr>
        <w:t>Софийскую</w:t>
      </w:r>
      <w:proofErr w:type="gramEnd"/>
      <w:r w:rsidR="000A4D6E" w:rsidRPr="00232D84">
        <w:rPr>
          <w:b/>
          <w:i/>
        </w:rPr>
        <w:t xml:space="preserve"> протокольно отметить, а там уже по обстоятельствам. </w:t>
      </w:r>
    </w:p>
    <w:p w:rsidR="00232D84" w:rsidRDefault="000A4D6E" w:rsidP="0007173F">
      <w:pPr>
        <w:autoSpaceDE w:val="0"/>
        <w:autoSpaceDN w:val="0"/>
        <w:adjustRightInd w:val="0"/>
      </w:pPr>
      <w:proofErr w:type="spellStart"/>
      <w:r w:rsidRPr="000A4D6E">
        <w:rPr>
          <w:b/>
        </w:rPr>
        <w:t>Илюхин</w:t>
      </w:r>
      <w:proofErr w:type="spellEnd"/>
      <w:r w:rsidRPr="000A4D6E">
        <w:rPr>
          <w:b/>
        </w:rPr>
        <w:t xml:space="preserve"> В. В.</w:t>
      </w:r>
      <w:r>
        <w:t xml:space="preserve"> – </w:t>
      </w:r>
      <w:r w:rsidR="00232D84">
        <w:t xml:space="preserve">У нас в Пашино на микрорайоне Гвардейский с 2019 года новая транспортная схема. Там очень ограниченные дороги и в связи с тем, что военные передают </w:t>
      </w:r>
      <w:proofErr w:type="gramStart"/>
      <w:r w:rsidR="00232D84">
        <w:t>землю</w:t>
      </w:r>
      <w:proofErr w:type="gramEnd"/>
      <w:r w:rsidR="00232D84">
        <w:t xml:space="preserve"> как попало, там кое где дороги узкие, двухстороннее движение транспорта там не получается. Там запустили </w:t>
      </w:r>
      <w:proofErr w:type="gramStart"/>
      <w:r w:rsidR="00232D84">
        <w:t>схему</w:t>
      </w:r>
      <w:proofErr w:type="gramEnd"/>
      <w:r w:rsidR="00232D84">
        <w:t xml:space="preserve"> где одностороннее движение и народ негодует. Я не скажу что это не правильно, просто многим это не нравится, потому что приходится объезжать, чтобы заехать к себе во двор. Еже и ездят через дворы, которые рядом и поэтому народ возмущается. </w:t>
      </w:r>
    </w:p>
    <w:p w:rsidR="00232D84" w:rsidRDefault="00232D84" w:rsidP="0007173F">
      <w:pPr>
        <w:autoSpaceDE w:val="0"/>
        <w:autoSpaceDN w:val="0"/>
        <w:adjustRightInd w:val="0"/>
      </w:pPr>
      <w:r>
        <w:t xml:space="preserve">Насколько я помню, там были несколько вариантов схем движения. Я бы попросил организовать в Пашино выездное совещание, чтобы на месте все посмотреть. </w:t>
      </w:r>
    </w:p>
    <w:p w:rsidR="00A76B01" w:rsidRDefault="00232D84" w:rsidP="0007173F">
      <w:pPr>
        <w:autoSpaceDE w:val="0"/>
        <w:autoSpaceDN w:val="0"/>
        <w:adjustRightInd w:val="0"/>
      </w:pPr>
      <w:r w:rsidRPr="00232D84">
        <w:rPr>
          <w:b/>
        </w:rPr>
        <w:lastRenderedPageBreak/>
        <w:t>Кудин И. В</w:t>
      </w:r>
      <w:r>
        <w:t xml:space="preserve">. – </w:t>
      </w:r>
      <w:r w:rsidRPr="000428B9">
        <w:rPr>
          <w:b/>
          <w:i/>
        </w:rPr>
        <w:t xml:space="preserve">Мы протокольно зафиксируем и </w:t>
      </w:r>
      <w:r w:rsidR="000428B9" w:rsidRPr="000428B9">
        <w:rPr>
          <w:b/>
          <w:i/>
        </w:rPr>
        <w:t xml:space="preserve">Роман Владимирович согласует с </w:t>
      </w:r>
      <w:proofErr w:type="gramStart"/>
      <w:r w:rsidR="000428B9" w:rsidRPr="000428B9">
        <w:rPr>
          <w:b/>
          <w:i/>
        </w:rPr>
        <w:t>вами</w:t>
      </w:r>
      <w:proofErr w:type="gramEnd"/>
      <w:r w:rsidR="000428B9" w:rsidRPr="000428B9">
        <w:rPr>
          <w:b/>
          <w:i/>
        </w:rPr>
        <w:t xml:space="preserve"> когда будет выездное совещание.</w:t>
      </w:r>
      <w:r w:rsidR="000428B9">
        <w:t xml:space="preserve"> </w:t>
      </w:r>
      <w:r>
        <w:t xml:space="preserve">      </w:t>
      </w:r>
      <w:r w:rsidR="00B25D28">
        <w:t xml:space="preserve"> </w:t>
      </w:r>
      <w:r w:rsidR="00A76B01">
        <w:t xml:space="preserve">   </w:t>
      </w:r>
    </w:p>
    <w:p w:rsidR="0086444B" w:rsidRDefault="000428B9" w:rsidP="0007173F">
      <w:pPr>
        <w:autoSpaceDE w:val="0"/>
        <w:autoSpaceDN w:val="0"/>
        <w:adjustRightInd w:val="0"/>
      </w:pPr>
      <w:r w:rsidRPr="000428B9">
        <w:rPr>
          <w:b/>
        </w:rPr>
        <w:t>Лебедев Е. В</w:t>
      </w:r>
      <w:r>
        <w:t>. – У вас только планы на 2020 год</w:t>
      </w:r>
      <w:r w:rsidR="0086444B">
        <w:t xml:space="preserve">? Сколько всего остановочных пунктов? Я </w:t>
      </w:r>
      <w:proofErr w:type="gramStart"/>
      <w:r w:rsidR="0086444B">
        <w:t>смотрю</w:t>
      </w:r>
      <w:proofErr w:type="gramEnd"/>
      <w:r w:rsidR="0086444B">
        <w:t xml:space="preserve"> что в приоритете Кировский район.</w:t>
      </w:r>
    </w:p>
    <w:p w:rsidR="00A76B01" w:rsidRDefault="0086444B" w:rsidP="0007173F">
      <w:pPr>
        <w:autoSpaceDE w:val="0"/>
        <w:autoSpaceDN w:val="0"/>
        <w:adjustRightInd w:val="0"/>
      </w:pPr>
      <w:r w:rsidRPr="0086444B">
        <w:rPr>
          <w:b/>
        </w:rPr>
        <w:t>Кондауров В. В</w:t>
      </w:r>
      <w:r>
        <w:t xml:space="preserve">. – </w:t>
      </w:r>
      <w:r w:rsidR="00FE1C81">
        <w:t xml:space="preserve">В городе Новосибирске всего у нас 93 конечных остановочных пункта. Требуют </w:t>
      </w:r>
      <w:proofErr w:type="gramStart"/>
      <w:r w:rsidR="00FE1C81">
        <w:t>обустройства</w:t>
      </w:r>
      <w:proofErr w:type="gramEnd"/>
      <w:r w:rsidR="00FE1C81">
        <w:t xml:space="preserve"> где туалеты, где твердые покрытия порядка 40. Понятно, что каждому району хочется, чтобы к ним тоже зашли, но еще раз повторюсь, что мы приоритет расставляем по состоянию именно конечного остановочного пункта. Есть проблемы и в других районах, до них мы тоже дойдем. Но в первую очередь надо делать благоустройство там, где движение на сегодня практически невозможно осуществлять в межсезонье.   </w:t>
      </w:r>
      <w:r>
        <w:t xml:space="preserve"> </w:t>
      </w:r>
      <w:r w:rsidR="000428B9">
        <w:t xml:space="preserve"> </w:t>
      </w:r>
    </w:p>
    <w:p w:rsidR="00A76B01" w:rsidRDefault="00FE1C81" w:rsidP="0007173F">
      <w:pPr>
        <w:autoSpaceDE w:val="0"/>
        <w:autoSpaceDN w:val="0"/>
        <w:adjustRightInd w:val="0"/>
      </w:pPr>
      <w:proofErr w:type="spellStart"/>
      <w:r w:rsidRPr="00FE1C81">
        <w:rPr>
          <w:b/>
        </w:rPr>
        <w:t>Тямин</w:t>
      </w:r>
      <w:proofErr w:type="spellEnd"/>
      <w:r w:rsidRPr="00FE1C81">
        <w:rPr>
          <w:b/>
        </w:rPr>
        <w:t xml:space="preserve"> Н. А.</w:t>
      </w:r>
      <w:r>
        <w:t xml:space="preserve"> – </w:t>
      </w:r>
      <w:r w:rsidR="00122B62" w:rsidRPr="00122B62">
        <w:t>Мы этот вопрос с мертвой точки сдвинули с горем пополам</w:t>
      </w:r>
      <w:r w:rsidR="00122B62">
        <w:t xml:space="preserve"> совместными усилиями депутатов и мэрией города Новосибирска. </w:t>
      </w:r>
    </w:p>
    <w:p w:rsidR="00DE57C9" w:rsidRDefault="00122B62" w:rsidP="0007173F">
      <w:pPr>
        <w:autoSpaceDE w:val="0"/>
        <w:autoSpaceDN w:val="0"/>
        <w:adjustRightInd w:val="0"/>
      </w:pPr>
      <w:r>
        <w:t>Игорь Валерьевич, я ваш прошу, либо на комиссии рассмо</w:t>
      </w:r>
      <w:r w:rsidR="00D64CA9">
        <w:t>т</w:t>
      </w:r>
      <w:r>
        <w:t>рим, либо Олег Петрович у себя на округе</w:t>
      </w:r>
      <w:r w:rsidR="00D64CA9">
        <w:t xml:space="preserve"> проведет совещание. Мы не говорим совершенно на нашей комиссии вообще об остановочных павильонах, а именно, в каком они состоянии, сколько штрафов платит управление пассажирских перевозок мэрии города Новосибирска </w:t>
      </w:r>
      <w:r w:rsidR="00DE57C9">
        <w:t>за несоответствие требованиям остановочного пункта.</w:t>
      </w:r>
    </w:p>
    <w:p w:rsidR="00DE57C9" w:rsidRDefault="00DE57C9" w:rsidP="0007173F">
      <w:pPr>
        <w:autoSpaceDE w:val="0"/>
        <w:autoSpaceDN w:val="0"/>
        <w:adjustRightInd w:val="0"/>
      </w:pPr>
      <w:r>
        <w:t xml:space="preserve">У нас не за горами чемпионат мира и мне хотелось бы, может быть я не прав, должна быть прозрачность в вопросе и проведение конкурсных процедур по остановочным павильонам в городе Новосибирске, по принципу «Умные остановки». На сегодняшний день, я небезразлично отношусь к этому вопросу </w:t>
      </w:r>
      <w:proofErr w:type="gramStart"/>
      <w:r>
        <w:t>и</w:t>
      </w:r>
      <w:proofErr w:type="gramEnd"/>
      <w:r>
        <w:t xml:space="preserve"> к сожалению, знаю информацию только поверхностно. Насколько мне известно, то концессия уже на выходе. </w:t>
      </w:r>
    </w:p>
    <w:p w:rsidR="00494318" w:rsidRDefault="00DE57C9" w:rsidP="0007173F">
      <w:pPr>
        <w:autoSpaceDE w:val="0"/>
        <w:autoSpaceDN w:val="0"/>
        <w:adjustRightInd w:val="0"/>
      </w:pPr>
      <w:r>
        <w:t>У меня просьба. Можем ли мы сделать запрос от комиссии с просьбой предоставить информацию</w:t>
      </w:r>
      <w:r w:rsidR="00494318">
        <w:t>, а именно,</w:t>
      </w:r>
      <w:r>
        <w:t xml:space="preserve"> сколько мэрии города Новосибирска Управление пассажирских перевозок платит штрафов</w:t>
      </w:r>
      <w:r w:rsidR="00494318">
        <w:t xml:space="preserve"> за несоответствие остановочных пунктов. </w:t>
      </w:r>
    </w:p>
    <w:p w:rsidR="00DE57C9" w:rsidRDefault="00494318" w:rsidP="0007173F">
      <w:pPr>
        <w:autoSpaceDE w:val="0"/>
        <w:autoSpaceDN w:val="0"/>
        <w:adjustRightInd w:val="0"/>
      </w:pPr>
      <w:r>
        <w:t xml:space="preserve">Второй момент. Может быть, у депутатов будет информация, а именно, как мы вообще видим остановочные павильоны в городе Новосибирске. </w:t>
      </w:r>
      <w:r w:rsidR="00DE57C9">
        <w:t xml:space="preserve"> </w:t>
      </w:r>
    </w:p>
    <w:p w:rsidR="00494318" w:rsidRDefault="00494318" w:rsidP="0007173F">
      <w:pPr>
        <w:autoSpaceDE w:val="0"/>
        <w:autoSpaceDN w:val="0"/>
        <w:adjustRightInd w:val="0"/>
      </w:pPr>
      <w:r w:rsidRPr="00494318">
        <w:rPr>
          <w:b/>
        </w:rPr>
        <w:t>Кудин И. В.</w:t>
      </w:r>
      <w:r>
        <w:t xml:space="preserve"> – Николай Андреевич. Мы можем любую информацию запрашивать. </w:t>
      </w:r>
      <w:r w:rsidRPr="00494318">
        <w:rPr>
          <w:b/>
          <w:i/>
        </w:rPr>
        <w:t>Протокольно зафиксируем</w:t>
      </w:r>
      <w:r>
        <w:t xml:space="preserve">. </w:t>
      </w:r>
    </w:p>
    <w:p w:rsidR="00494318" w:rsidRDefault="00494318" w:rsidP="0007173F">
      <w:pPr>
        <w:autoSpaceDE w:val="0"/>
        <w:autoSpaceDN w:val="0"/>
        <w:adjustRightInd w:val="0"/>
      </w:pPr>
      <w:r>
        <w:t xml:space="preserve">Первым делом мы запросим </w:t>
      </w:r>
      <w:proofErr w:type="gramStart"/>
      <w:r>
        <w:t>ситуацию</w:t>
      </w:r>
      <w:proofErr w:type="gramEnd"/>
      <w:r>
        <w:t xml:space="preserve"> связанную с концессией. Это на самом деле не совсем наш вопрос. Давайте для начала мы поймем картину. И второй момент, по штрафам протокольно запрашиваем, обсуждаем и если будет необходимость, то обратимся к Олегу Петровичу, чтобы собрал совещание. </w:t>
      </w:r>
    </w:p>
    <w:p w:rsidR="0091502B" w:rsidRDefault="0091502B" w:rsidP="0007173F">
      <w:pPr>
        <w:autoSpaceDE w:val="0"/>
        <w:autoSpaceDN w:val="0"/>
        <w:adjustRightInd w:val="0"/>
      </w:pPr>
      <w:r>
        <w:t xml:space="preserve">Если будет необходимость, то вопрос рассмотрим и на комиссии. Пока запросим протокольно и поизучаем данную тему. </w:t>
      </w:r>
    </w:p>
    <w:p w:rsidR="0091502B" w:rsidRDefault="0091502B" w:rsidP="0007173F">
      <w:pPr>
        <w:autoSpaceDE w:val="0"/>
        <w:autoSpaceDN w:val="0"/>
        <w:adjustRightInd w:val="0"/>
      </w:pPr>
      <w:r w:rsidRPr="0091502B">
        <w:rPr>
          <w:b/>
        </w:rPr>
        <w:t>Зарубин Ю. Ф</w:t>
      </w:r>
      <w:r>
        <w:t xml:space="preserve">. – </w:t>
      </w:r>
      <w:proofErr w:type="gramStart"/>
      <w:r>
        <w:t>Пользуясь</w:t>
      </w:r>
      <w:proofErr w:type="gramEnd"/>
      <w:r>
        <w:t xml:space="preserve"> случаем, Олег Петрович и департамент. У нас есть достаточно много примеров, когда мы достаточно хорошо делаем дорожное покрытие, при этом проходим мимо покореженных остановочных павильонов и комплексно их не меняем. И мало того, что при этом красивом асфальте еще оставляем кривые столбы, провисшие сети и так далее. </w:t>
      </w:r>
    </w:p>
    <w:p w:rsidR="00611920" w:rsidRDefault="0091502B" w:rsidP="0007173F">
      <w:pPr>
        <w:autoSpaceDE w:val="0"/>
        <w:autoSpaceDN w:val="0"/>
        <w:adjustRightInd w:val="0"/>
      </w:pPr>
      <w:r>
        <w:lastRenderedPageBreak/>
        <w:t xml:space="preserve">Олег Петрович, можем подумать, что если </w:t>
      </w:r>
      <w:r w:rsidR="00611920">
        <w:t>мы делаем капитальный ремонт дороги, то делать его комплексно, со всеми атрибутами. Я не думаю, что это будут огромные деньги. Это мое пожелание.</w:t>
      </w:r>
    </w:p>
    <w:p w:rsidR="00320641" w:rsidRDefault="00611920" w:rsidP="0007173F">
      <w:pPr>
        <w:autoSpaceDE w:val="0"/>
        <w:autoSpaceDN w:val="0"/>
        <w:adjustRightInd w:val="0"/>
      </w:pPr>
      <w:proofErr w:type="spellStart"/>
      <w:r w:rsidRPr="00611920">
        <w:rPr>
          <w:b/>
        </w:rPr>
        <w:t>Клемешов</w:t>
      </w:r>
      <w:proofErr w:type="spellEnd"/>
      <w:r w:rsidRPr="00611920">
        <w:rPr>
          <w:b/>
        </w:rPr>
        <w:t xml:space="preserve"> О. П.</w:t>
      </w:r>
      <w:r>
        <w:t xml:space="preserve"> – Спасибо Юрий Федорович. Действительно, при капитальном ремонте, особенно в рамках программы «Безопасные и качественные дороги», все остановочные павильоны подлежат замене и этому пример ремонт ул. Красный проспект, который мы заканчиваем в этом году. Рабочая комиссия уже прошла и я думаю</w:t>
      </w:r>
      <w:r w:rsidR="00FA2A77">
        <w:t>,</w:t>
      </w:r>
      <w:r>
        <w:t xml:space="preserve"> что прием</w:t>
      </w:r>
      <w:r w:rsidR="00FA2A77">
        <w:t>очн</w:t>
      </w:r>
      <w:r>
        <w:t>ая комиссия пройдет 25 октября</w:t>
      </w:r>
      <w:r w:rsidR="00FA2A77">
        <w:t xml:space="preserve">. Там мы </w:t>
      </w:r>
      <w:proofErr w:type="gramStart"/>
      <w:r w:rsidR="00FA2A77">
        <w:t>заменили три остановочных павильона и рамки капитального ремонта позволяет</w:t>
      </w:r>
      <w:proofErr w:type="gramEnd"/>
      <w:r w:rsidR="00FA2A77">
        <w:t xml:space="preserve"> этот вид работы делать. То, что планово-предупредительного </w:t>
      </w:r>
      <w:proofErr w:type="gramStart"/>
      <w:r w:rsidR="00FA2A77">
        <w:t>ремонта</w:t>
      </w:r>
      <w:proofErr w:type="gramEnd"/>
      <w:r w:rsidR="00FA2A77">
        <w:t xml:space="preserve"> по которому мы также выполняем – это муниципальная программа. К сожалению</w:t>
      </w:r>
      <w:r w:rsidR="00320641">
        <w:t>,</w:t>
      </w:r>
      <w:r w:rsidR="00FA2A77">
        <w:t xml:space="preserve"> здесь из-за недостатка финансирования не всегда можно выполнить комплексно эту работу. Я целиком и полностью поддерживаю ваше предложение, </w:t>
      </w:r>
      <w:proofErr w:type="gramStart"/>
      <w:r w:rsidR="00FA2A77">
        <w:t>то</w:t>
      </w:r>
      <w:proofErr w:type="gramEnd"/>
      <w:r w:rsidR="00FA2A77">
        <w:t xml:space="preserve"> что там, где проходит ремонт, необходимо выполнять и сопутствующие работы. Это не только то</w:t>
      </w:r>
      <w:r w:rsidR="00F22F96">
        <w:t>,</w:t>
      </w:r>
      <w:r w:rsidR="00FA2A77">
        <w:t xml:space="preserve"> что вы перечислили, это и уход за зеленым насаждениями</w:t>
      </w:r>
      <w:r w:rsidR="00320641">
        <w:t xml:space="preserve">, ограждения, </w:t>
      </w:r>
      <w:proofErr w:type="gramStart"/>
      <w:r w:rsidR="00320641">
        <w:t>там</w:t>
      </w:r>
      <w:proofErr w:type="gramEnd"/>
      <w:r w:rsidR="00320641">
        <w:t xml:space="preserve"> где они положены по стандартам безопасности дорожного движения и так далее. Поэтом, мы здесь максимально стараемся совместить с работами, которые производит городской центр организации дорожного движения. </w:t>
      </w:r>
    </w:p>
    <w:p w:rsidR="00221306" w:rsidRDefault="00320641" w:rsidP="0007173F">
      <w:pPr>
        <w:autoSpaceDE w:val="0"/>
        <w:autoSpaceDN w:val="0"/>
        <w:adjustRightInd w:val="0"/>
      </w:pPr>
      <w:r w:rsidRPr="00320641">
        <w:rPr>
          <w:b/>
        </w:rPr>
        <w:t>Кудин И. В</w:t>
      </w:r>
      <w:r>
        <w:t>. –</w:t>
      </w:r>
      <w:r w:rsidR="00221306">
        <w:t xml:space="preserve"> Благодаря энергии Николая Андреевича </w:t>
      </w:r>
      <w:proofErr w:type="spellStart"/>
      <w:r w:rsidR="00221306">
        <w:t>Тямина</w:t>
      </w:r>
      <w:proofErr w:type="spellEnd"/>
      <w:r w:rsidR="00221306">
        <w:t xml:space="preserve">, вопрос действительно тронулся с мертвой точки. </w:t>
      </w:r>
    </w:p>
    <w:p w:rsidR="0036010F" w:rsidRDefault="00221306" w:rsidP="0007173F">
      <w:pPr>
        <w:autoSpaceDE w:val="0"/>
        <w:autoSpaceDN w:val="0"/>
        <w:adjustRightInd w:val="0"/>
      </w:pPr>
      <w:r>
        <w:t>Владимир Владимирович я хотел и вам сказать большое спасибо, потому что процесс действительно задвинулся</w:t>
      </w:r>
      <w:r w:rsidR="0036010F">
        <w:t>.</w:t>
      </w:r>
    </w:p>
    <w:p w:rsidR="0036010F" w:rsidRDefault="0036010F" w:rsidP="0007173F">
      <w:pPr>
        <w:autoSpaceDE w:val="0"/>
        <w:autoSpaceDN w:val="0"/>
        <w:adjustRightInd w:val="0"/>
      </w:pPr>
      <w:r>
        <w:t>Самое главное, что хочу отметить, что это не только освоение, в хорошем смысле, бюджетных денег, отработка, а именно, привлечение внебюджетных. Я считаю, что это крайне важно.</w:t>
      </w:r>
    </w:p>
    <w:p w:rsidR="007004F2" w:rsidRDefault="0036010F" w:rsidP="0007173F">
      <w:pPr>
        <w:autoSpaceDE w:val="0"/>
        <w:autoSpaceDN w:val="0"/>
        <w:adjustRightInd w:val="0"/>
      </w:pPr>
      <w:r>
        <w:t xml:space="preserve">Владимир Владимирович, у меня будет одна просьба. </w:t>
      </w:r>
      <w:r w:rsidR="00361514">
        <w:t xml:space="preserve">Я правильно понимаю, что вы все объекты заканчивайте в ноябре. Давайте мы организуем </w:t>
      </w:r>
      <w:proofErr w:type="gramStart"/>
      <w:r w:rsidR="00361514">
        <w:t>выездное</w:t>
      </w:r>
      <w:proofErr w:type="gramEnd"/>
      <w:r w:rsidR="00361514">
        <w:t>. Я прошу вас организовать процесс, всех депутатов городского Совета пригласить. Я хочу чтобы мы проеха</w:t>
      </w:r>
      <w:r w:rsidR="007004F2">
        <w:t xml:space="preserve">ли и посмотрели все эти объекты и вы нам </w:t>
      </w:r>
      <w:proofErr w:type="gramStart"/>
      <w:r w:rsidR="007004F2">
        <w:t>прокомментировали</w:t>
      </w:r>
      <w:proofErr w:type="gramEnd"/>
      <w:r w:rsidR="007004F2">
        <w:t xml:space="preserve"> как и что. И соответственно, после этого объезда я буду разговаривать с </w:t>
      </w:r>
      <w:proofErr w:type="spellStart"/>
      <w:r w:rsidR="007004F2">
        <w:t>Буреевым</w:t>
      </w:r>
      <w:proofErr w:type="spellEnd"/>
      <w:r w:rsidR="007004F2">
        <w:t xml:space="preserve"> Б. В., чтобы плюсом были предусмотрены дополнительные средства.</w:t>
      </w:r>
    </w:p>
    <w:p w:rsidR="0091502B" w:rsidRDefault="007004F2" w:rsidP="0007173F">
      <w:pPr>
        <w:autoSpaceDE w:val="0"/>
        <w:autoSpaceDN w:val="0"/>
        <w:adjustRightInd w:val="0"/>
      </w:pPr>
      <w:r w:rsidRPr="00FE5833">
        <w:rPr>
          <w:b/>
        </w:rPr>
        <w:t>Лебедев Е. В.</w:t>
      </w:r>
      <w:r>
        <w:t xml:space="preserve"> – У меня все-таки предложение, как-то общим решением</w:t>
      </w:r>
      <w:r w:rsidR="00FE5833">
        <w:t xml:space="preserve"> определять какие остановочные пункты будут, чтобы нас ставили в известность. </w:t>
      </w:r>
      <w:r>
        <w:t xml:space="preserve"> </w:t>
      </w:r>
      <w:r w:rsidR="00361514">
        <w:t xml:space="preserve"> </w:t>
      </w:r>
      <w:r w:rsidR="0036010F">
        <w:t xml:space="preserve"> </w:t>
      </w:r>
      <w:r w:rsidR="00221306">
        <w:t xml:space="preserve">  </w:t>
      </w:r>
      <w:r w:rsidR="00320641">
        <w:t xml:space="preserve">  </w:t>
      </w:r>
      <w:r w:rsidR="00FA2A77">
        <w:t xml:space="preserve">       </w:t>
      </w:r>
      <w:r w:rsidR="0091502B">
        <w:t xml:space="preserve"> </w:t>
      </w:r>
    </w:p>
    <w:p w:rsidR="00B41449" w:rsidRDefault="00FE5833" w:rsidP="0007173F">
      <w:pPr>
        <w:autoSpaceDE w:val="0"/>
        <w:autoSpaceDN w:val="0"/>
        <w:adjustRightInd w:val="0"/>
      </w:pPr>
      <w:r w:rsidRPr="00FE5833">
        <w:rPr>
          <w:b/>
        </w:rPr>
        <w:t>Кудин И. В</w:t>
      </w:r>
      <w:r>
        <w:t>. – Мы тогда протокольно запишем и</w:t>
      </w:r>
      <w:r w:rsidR="00B41449">
        <w:t xml:space="preserve"> когда мы определимся в рабочей группе по приемке работ по обозначению планов, по качеству павильонов, мы будем приглашать всех депутатов нашей комиссии. Самое важное донести до вас информацию, а решение будем принимать все вместе. </w:t>
      </w:r>
    </w:p>
    <w:p w:rsidR="00BB20D7" w:rsidRDefault="00B41449" w:rsidP="00F91506">
      <w:pPr>
        <w:autoSpaceDE w:val="0"/>
        <w:autoSpaceDN w:val="0"/>
        <w:adjustRightInd w:val="0"/>
      </w:pPr>
      <w:r>
        <w:t>Коллеги, есть еще желающие выступить?</w:t>
      </w:r>
      <w:r w:rsidR="00BB20D7">
        <w:t xml:space="preserve"> Тогда предлагаю перейти к процедуре голосования. </w:t>
      </w:r>
    </w:p>
    <w:p w:rsidR="00F91506" w:rsidRPr="005E292A" w:rsidRDefault="00F91506" w:rsidP="00F91506">
      <w:pPr>
        <w:autoSpaceDE w:val="0"/>
        <w:autoSpaceDN w:val="0"/>
        <w:adjustRightInd w:val="0"/>
      </w:pPr>
      <w:r w:rsidRPr="005E292A">
        <w:rPr>
          <w:b/>
        </w:rPr>
        <w:t>ГОЛОСОВАЛИ:</w:t>
      </w:r>
      <w:r w:rsidRPr="005E292A">
        <w:t xml:space="preserve"> «за» - </w:t>
      </w:r>
      <w:r>
        <w:t>12</w:t>
      </w:r>
      <w:r w:rsidRPr="005E292A">
        <w:t xml:space="preserve"> (</w:t>
      </w:r>
      <w:r>
        <w:t>Кудин И. В.,</w:t>
      </w:r>
      <w:r w:rsidRPr="007E7466">
        <w:rPr>
          <w:bCs/>
        </w:rPr>
        <w:t xml:space="preserve"> </w:t>
      </w:r>
      <w:r w:rsidRPr="00C53F95">
        <w:rPr>
          <w:bCs/>
        </w:rPr>
        <w:t xml:space="preserve">Титаренко И. Н., Курбатов Д. </w:t>
      </w:r>
      <w:r>
        <w:rPr>
          <w:bCs/>
        </w:rPr>
        <w:t>Г., Лебедев Е. В., Рыбин Л. Ю.</w:t>
      </w:r>
      <w:r>
        <w:t xml:space="preserve">, </w:t>
      </w:r>
      <w:proofErr w:type="spellStart"/>
      <w:r>
        <w:t>Митряшина</w:t>
      </w:r>
      <w:proofErr w:type="spellEnd"/>
      <w:r>
        <w:t xml:space="preserve"> Е. Н.</w:t>
      </w:r>
      <w:r>
        <w:rPr>
          <w:bCs/>
        </w:rPr>
        <w:t xml:space="preserve">, </w:t>
      </w:r>
      <w:proofErr w:type="spellStart"/>
      <w:r w:rsidRPr="00C53F95">
        <w:rPr>
          <w:bCs/>
        </w:rPr>
        <w:t>Илюхин</w:t>
      </w:r>
      <w:proofErr w:type="spellEnd"/>
      <w:r w:rsidRPr="00C53F95">
        <w:rPr>
          <w:bCs/>
        </w:rPr>
        <w:t xml:space="preserve"> В. В.</w:t>
      </w:r>
      <w:r>
        <w:rPr>
          <w:bCs/>
        </w:rPr>
        <w:t>,</w:t>
      </w:r>
      <w:r w:rsidRPr="00C53F95">
        <w:rPr>
          <w:bCs/>
        </w:rPr>
        <w:t xml:space="preserve"> </w:t>
      </w:r>
      <w:proofErr w:type="spellStart"/>
      <w:r>
        <w:t>Конобеев</w:t>
      </w:r>
      <w:proofErr w:type="spellEnd"/>
      <w:r>
        <w:t xml:space="preserve"> И. С., </w:t>
      </w:r>
      <w:proofErr w:type="spellStart"/>
      <w:r w:rsidRPr="00C53F95">
        <w:rPr>
          <w:bCs/>
        </w:rPr>
        <w:t>Дебов</w:t>
      </w:r>
      <w:proofErr w:type="spellEnd"/>
      <w:r w:rsidRPr="00C53F95">
        <w:rPr>
          <w:bCs/>
        </w:rPr>
        <w:t xml:space="preserve"> Г. В.</w:t>
      </w:r>
      <w:r>
        <w:rPr>
          <w:bCs/>
        </w:rPr>
        <w:t>, Плотников Д. В.,</w:t>
      </w:r>
      <w:r w:rsidRPr="00C53F95">
        <w:rPr>
          <w:bCs/>
        </w:rPr>
        <w:t xml:space="preserve"> </w:t>
      </w:r>
      <w:proofErr w:type="spellStart"/>
      <w:r w:rsidRPr="00C53F95">
        <w:rPr>
          <w:bCs/>
        </w:rPr>
        <w:t>Червов</w:t>
      </w:r>
      <w:proofErr w:type="spellEnd"/>
      <w:r w:rsidRPr="00C53F95">
        <w:rPr>
          <w:bCs/>
        </w:rPr>
        <w:t xml:space="preserve"> Д. В.</w:t>
      </w:r>
      <w:r>
        <w:rPr>
          <w:bCs/>
        </w:rPr>
        <w:t xml:space="preserve">, </w:t>
      </w:r>
      <w:proofErr w:type="spellStart"/>
      <w:r>
        <w:t>Тямин</w:t>
      </w:r>
      <w:proofErr w:type="spellEnd"/>
      <w:r>
        <w:t xml:space="preserve"> Н. А.)</w:t>
      </w:r>
    </w:p>
    <w:p w:rsidR="00F91506" w:rsidRPr="005E292A" w:rsidRDefault="00F91506" w:rsidP="00F91506">
      <w:pPr>
        <w:autoSpaceDE w:val="0"/>
        <w:autoSpaceDN w:val="0"/>
        <w:adjustRightInd w:val="0"/>
      </w:pPr>
      <w:r w:rsidRPr="005E292A">
        <w:rPr>
          <w:b/>
        </w:rPr>
        <w:lastRenderedPageBreak/>
        <w:t>«против»</w:t>
      </w:r>
      <w:r w:rsidRPr="005E292A">
        <w:t xml:space="preserve"> - нет</w:t>
      </w:r>
    </w:p>
    <w:p w:rsidR="00F91506" w:rsidRPr="005E292A" w:rsidRDefault="00F91506" w:rsidP="00F91506">
      <w:pPr>
        <w:autoSpaceDE w:val="0"/>
        <w:autoSpaceDN w:val="0"/>
        <w:adjustRightInd w:val="0"/>
      </w:pPr>
      <w:r w:rsidRPr="005E292A">
        <w:rPr>
          <w:b/>
        </w:rPr>
        <w:t>«воздержался»</w:t>
      </w:r>
      <w:r w:rsidRPr="005E292A">
        <w:t xml:space="preserve"> - </w:t>
      </w:r>
      <w:r>
        <w:t>нет</w:t>
      </w:r>
    </w:p>
    <w:p w:rsidR="00F91506" w:rsidRDefault="00F91506" w:rsidP="00F91506">
      <w:pPr>
        <w:autoSpaceDE w:val="0"/>
        <w:autoSpaceDN w:val="0"/>
        <w:adjustRightInd w:val="0"/>
      </w:pPr>
      <w:r w:rsidRPr="005E292A">
        <w:rPr>
          <w:b/>
        </w:rPr>
        <w:t xml:space="preserve">РЕШИЛИ: </w:t>
      </w:r>
      <w:r w:rsidRPr="005E292A">
        <w:t>проект решения комиссии принять в</w:t>
      </w:r>
      <w:r>
        <w:t xml:space="preserve"> </w:t>
      </w:r>
      <w:r w:rsidR="00D9474F">
        <w:t>целом</w:t>
      </w:r>
      <w:r>
        <w:t>.</w:t>
      </w:r>
    </w:p>
    <w:p w:rsidR="0007173F" w:rsidRDefault="0007173F" w:rsidP="0007173F">
      <w:pPr>
        <w:autoSpaceDE w:val="0"/>
        <w:autoSpaceDN w:val="0"/>
        <w:adjustRightInd w:val="0"/>
      </w:pPr>
    </w:p>
    <w:p w:rsidR="0007173F" w:rsidRDefault="00F91506" w:rsidP="0007173F">
      <w:pPr>
        <w:autoSpaceDE w:val="0"/>
        <w:autoSpaceDN w:val="0"/>
        <w:adjustRightInd w:val="0"/>
      </w:pPr>
      <w:r>
        <w:rPr>
          <w:b/>
        </w:rPr>
        <w:t xml:space="preserve">4. </w:t>
      </w:r>
      <w:r w:rsidR="0052346C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Хайрулина</w:t>
      </w:r>
      <w:proofErr w:type="spellEnd"/>
      <w:r>
        <w:rPr>
          <w:b/>
        </w:rPr>
        <w:t xml:space="preserve"> Б. З. </w:t>
      </w:r>
      <w:r w:rsidRPr="00F91506">
        <w:t>Проинформировал об</w:t>
      </w:r>
      <w:r>
        <w:rPr>
          <w:b/>
        </w:rPr>
        <w:t xml:space="preserve"> </w:t>
      </w:r>
      <w:proofErr w:type="gramStart"/>
      <w:r>
        <w:t>информации</w:t>
      </w:r>
      <w:proofErr w:type="gramEnd"/>
      <w:r w:rsidRPr="007106C0">
        <w:t xml:space="preserve"> о выполненных мероприятиях по обустройству мостовых переходов через поймы рек в городе Новосибирске в 2019 году и планируемых к реализации в 2020 году</w:t>
      </w:r>
    </w:p>
    <w:p w:rsidR="00F91506" w:rsidRDefault="00C97A44" w:rsidP="0007173F">
      <w:pPr>
        <w:autoSpaceDE w:val="0"/>
        <w:autoSpaceDN w:val="0"/>
        <w:adjustRightInd w:val="0"/>
      </w:pPr>
      <w:r w:rsidRPr="00C97A44">
        <w:rPr>
          <w:b/>
        </w:rPr>
        <w:t xml:space="preserve">Зарубин Ю. Ф. </w:t>
      </w:r>
      <w:r>
        <w:t xml:space="preserve">– Борис </w:t>
      </w:r>
      <w:proofErr w:type="spellStart"/>
      <w:r>
        <w:t>З</w:t>
      </w:r>
      <w:r w:rsidR="00F97452">
        <w:t>у</w:t>
      </w:r>
      <w:r>
        <w:t>фарович</w:t>
      </w:r>
      <w:proofErr w:type="spellEnd"/>
      <w:r>
        <w:t>, ровно год назад</w:t>
      </w:r>
      <w:r w:rsidR="00F97452">
        <w:t xml:space="preserve"> мы здесь </w:t>
      </w:r>
      <w:proofErr w:type="gramStart"/>
      <w:r w:rsidR="00F97452">
        <w:t>рассматривали этот вопрос по аналогии и там уже звучала</w:t>
      </w:r>
      <w:proofErr w:type="gramEnd"/>
      <w:r w:rsidR="00F97452">
        <w:t xml:space="preserve"> цифра –73%</w:t>
      </w:r>
      <w:r>
        <w:t xml:space="preserve"> </w:t>
      </w:r>
      <w:r w:rsidR="00F97452">
        <w:t xml:space="preserve">бесхозных объектов. Мы тогда слушали о том, что это нам мешает финансированию, не стоит на </w:t>
      </w:r>
      <w:proofErr w:type="gramStart"/>
      <w:r w:rsidR="00F97452">
        <w:t>балансе</w:t>
      </w:r>
      <w:proofErr w:type="gramEnd"/>
      <w:r w:rsidR="00F97452">
        <w:t xml:space="preserve"> и мы не можем выделять средства на содержание. Но было четко сказано, что работа активно ведется и что мы буквально через пол года прекратим </w:t>
      </w:r>
      <w:proofErr w:type="gramStart"/>
      <w:r w:rsidR="00F97452">
        <w:t>говорить</w:t>
      </w:r>
      <w:proofErr w:type="gramEnd"/>
      <w:r w:rsidR="00F97452">
        <w:t xml:space="preserve"> что у нас есть бесхозные мостовые переходы. Сейчас год прошел и все равно эта проблема существует.  </w:t>
      </w:r>
    </w:p>
    <w:p w:rsidR="00BB20D7" w:rsidRPr="00004556" w:rsidRDefault="00004556" w:rsidP="0007173F">
      <w:pPr>
        <w:autoSpaceDE w:val="0"/>
        <w:autoSpaceDN w:val="0"/>
        <w:adjustRightInd w:val="0"/>
      </w:pPr>
      <w:proofErr w:type="spellStart"/>
      <w:r>
        <w:rPr>
          <w:b/>
        </w:rPr>
        <w:t>Хайрулин</w:t>
      </w:r>
      <w:proofErr w:type="spellEnd"/>
      <w:r>
        <w:rPr>
          <w:b/>
        </w:rPr>
        <w:t xml:space="preserve"> Б. З.</w:t>
      </w:r>
      <w:r>
        <w:rPr>
          <w:b/>
        </w:rPr>
        <w:t xml:space="preserve"> </w:t>
      </w:r>
      <w:r w:rsidRPr="00004556">
        <w:t xml:space="preserve">– </w:t>
      </w:r>
      <w:r>
        <w:t xml:space="preserve">К </w:t>
      </w:r>
      <w:proofErr w:type="gramStart"/>
      <w:r>
        <w:t>сожалению</w:t>
      </w:r>
      <w:proofErr w:type="gramEnd"/>
      <w:r>
        <w:t xml:space="preserve"> проблема существует. Я не могу говорить за департамент земельных и имущественных отношений.  </w:t>
      </w:r>
    </w:p>
    <w:p w:rsidR="00860611" w:rsidRDefault="00860611" w:rsidP="0007173F">
      <w:pPr>
        <w:autoSpaceDE w:val="0"/>
        <w:autoSpaceDN w:val="0"/>
        <w:adjustRightInd w:val="0"/>
      </w:pPr>
      <w:r w:rsidRPr="00860611">
        <w:rPr>
          <w:b/>
        </w:rPr>
        <w:t>Зарубин Ю. Ф.</w:t>
      </w:r>
      <w:r>
        <w:t xml:space="preserve"> – Мы ту понимаем. Департамент регистратор, он не исследователь этих мостов, он не собиратель первоначальных документов</w:t>
      </w:r>
      <w:proofErr w:type="gramStart"/>
      <w:r>
        <w:t>.</w:t>
      </w:r>
      <w:proofErr w:type="gramEnd"/>
      <w:r>
        <w:t xml:space="preserve"> Департамент регистрирует муниципальную собственность.</w:t>
      </w:r>
    </w:p>
    <w:p w:rsidR="00860611" w:rsidRDefault="00860611" w:rsidP="0007173F">
      <w:pPr>
        <w:autoSpaceDE w:val="0"/>
        <w:autoSpaceDN w:val="0"/>
        <w:adjustRightInd w:val="0"/>
      </w:pPr>
      <w:r>
        <w:t>Скажите на понимание. Все ли документы поданы в департамент?</w:t>
      </w:r>
    </w:p>
    <w:p w:rsidR="005705EB" w:rsidRDefault="00860611" w:rsidP="0007173F">
      <w:pPr>
        <w:autoSpaceDE w:val="0"/>
        <w:autoSpaceDN w:val="0"/>
        <w:adjustRightInd w:val="0"/>
      </w:pPr>
      <w:proofErr w:type="spellStart"/>
      <w:r>
        <w:rPr>
          <w:b/>
        </w:rPr>
        <w:t>Хайрулин</w:t>
      </w:r>
      <w:proofErr w:type="spellEnd"/>
      <w:r>
        <w:rPr>
          <w:b/>
        </w:rPr>
        <w:t xml:space="preserve"> Б. З.</w:t>
      </w:r>
      <w:r>
        <w:rPr>
          <w:b/>
        </w:rPr>
        <w:t xml:space="preserve"> – </w:t>
      </w:r>
      <w:r w:rsidRPr="00860611">
        <w:t>Если мост является бесхозяйным</w:t>
      </w:r>
      <w:r>
        <w:t xml:space="preserve">, то мы не имеем право от </w:t>
      </w:r>
      <w:r w:rsidR="001236B9">
        <w:t xml:space="preserve">своего имени подавать документы. Документы были поданы администрациями районов по принадлежности. </w:t>
      </w:r>
      <w:r w:rsidR="00D46A47">
        <w:t xml:space="preserve">Есть перечень объектов, которые поданы туда, </w:t>
      </w:r>
      <w:r w:rsidR="005705EB">
        <w:t xml:space="preserve">и они сейчас у </w:t>
      </w:r>
      <w:r w:rsidR="00D46A47">
        <w:t>меня</w:t>
      </w:r>
      <w:r w:rsidR="005705EB">
        <w:t xml:space="preserve"> на руках.</w:t>
      </w:r>
    </w:p>
    <w:p w:rsidR="005705EB" w:rsidRDefault="005705EB" w:rsidP="0007173F">
      <w:pPr>
        <w:autoSpaceDE w:val="0"/>
        <w:autoSpaceDN w:val="0"/>
        <w:adjustRightInd w:val="0"/>
      </w:pPr>
      <w:proofErr w:type="spellStart"/>
      <w:r w:rsidRPr="005705EB">
        <w:rPr>
          <w:b/>
        </w:rPr>
        <w:t>Зарубиин</w:t>
      </w:r>
      <w:proofErr w:type="spellEnd"/>
      <w:r w:rsidRPr="005705EB">
        <w:rPr>
          <w:b/>
        </w:rPr>
        <w:t xml:space="preserve"> Ю. Ф.</w:t>
      </w:r>
      <w:r>
        <w:t xml:space="preserve"> – И при этом 40 еще брошено?</w:t>
      </w:r>
    </w:p>
    <w:p w:rsidR="005705EB" w:rsidRDefault="005705EB" w:rsidP="0007173F">
      <w:pPr>
        <w:autoSpaceDE w:val="0"/>
        <w:autoSpaceDN w:val="0"/>
        <w:adjustRightInd w:val="0"/>
      </w:pPr>
      <w:proofErr w:type="spellStart"/>
      <w:r>
        <w:rPr>
          <w:b/>
        </w:rPr>
        <w:t>Хайрулин</w:t>
      </w:r>
      <w:proofErr w:type="spellEnd"/>
      <w:r>
        <w:rPr>
          <w:b/>
        </w:rPr>
        <w:t xml:space="preserve"> Б. З.</w:t>
      </w:r>
      <w:r>
        <w:rPr>
          <w:b/>
        </w:rPr>
        <w:t xml:space="preserve"> – </w:t>
      </w:r>
      <w:r w:rsidRPr="005705EB">
        <w:t xml:space="preserve">Нет. </w:t>
      </w:r>
      <w:r>
        <w:t xml:space="preserve">Именно эти 40. </w:t>
      </w:r>
    </w:p>
    <w:p w:rsidR="00467766" w:rsidRDefault="005705EB" w:rsidP="0007173F">
      <w:pPr>
        <w:autoSpaceDE w:val="0"/>
        <w:autoSpaceDN w:val="0"/>
        <w:adjustRightInd w:val="0"/>
      </w:pPr>
      <w:proofErr w:type="spellStart"/>
      <w:r w:rsidRPr="005705EB">
        <w:rPr>
          <w:b/>
        </w:rPr>
        <w:t>Жигульский</w:t>
      </w:r>
      <w:proofErr w:type="spellEnd"/>
      <w:r w:rsidRPr="005705EB">
        <w:rPr>
          <w:b/>
        </w:rPr>
        <w:t xml:space="preserve"> Г. В.</w:t>
      </w:r>
      <w:r>
        <w:t xml:space="preserve"> – Сама процедура признания имущества бесхозяйным выглядит следующим образом. Администрация района совместно с отраслевыми департаментами находят бесхозяйное имущество</w:t>
      </w:r>
      <w:r w:rsidR="00467766">
        <w:t>, уведомляют об этом нас</w:t>
      </w:r>
      <w:r>
        <w:t xml:space="preserve">, мы </w:t>
      </w:r>
      <w:r w:rsidR="00467766">
        <w:t>осуществляем их постановку в качестве бесхозяйного имущества в</w:t>
      </w:r>
      <w:proofErr w:type="gramStart"/>
      <w:r w:rsidR="00467766">
        <w:t xml:space="preserve"> Р</w:t>
      </w:r>
      <w:proofErr w:type="gramEnd"/>
      <w:r w:rsidR="00467766">
        <w:t xml:space="preserve">ос реестре и с этого момента начинается годовой отчет для того, чтобы можно было обратиться в суд и признать его муниципальным. Поэтому, сама процедура очень долгая. </w:t>
      </w:r>
    </w:p>
    <w:p w:rsidR="00F85C2D" w:rsidRDefault="00467766" w:rsidP="0007173F">
      <w:pPr>
        <w:autoSpaceDE w:val="0"/>
        <w:autoSpaceDN w:val="0"/>
        <w:adjustRightInd w:val="0"/>
      </w:pPr>
      <w:r w:rsidRPr="00467766">
        <w:rPr>
          <w:b/>
        </w:rPr>
        <w:t>Лебедев Е. В.</w:t>
      </w:r>
      <w:r>
        <w:t xml:space="preserve"> – Юрий Федорович задает правильные вопросы, но дело в том, что сначала департамент транспорта занимался процедурой, потом отдали в </w:t>
      </w:r>
      <w:proofErr w:type="spellStart"/>
      <w:r>
        <w:t>ДЗиО</w:t>
      </w:r>
      <w:proofErr w:type="spellEnd"/>
      <w:r>
        <w:t xml:space="preserve">. Год ушел </w:t>
      </w:r>
      <w:r w:rsidR="008D6189">
        <w:t xml:space="preserve">на то, чтобы информацию предоставили в администрацию, и то, я смотрю в письмо в </w:t>
      </w:r>
      <w:proofErr w:type="spellStart"/>
      <w:r w:rsidR="008D6189">
        <w:t>ДЗиО</w:t>
      </w:r>
      <w:proofErr w:type="spellEnd"/>
      <w:r w:rsidR="008D6189">
        <w:t xml:space="preserve">, там немного цифры не бьются. Рабочая группа выявила 52 объекта, из них 8 были в оперативном управлении </w:t>
      </w:r>
      <w:r w:rsidR="00F85C2D">
        <w:t xml:space="preserve">и получается что 44 объекта, а здесь речь идет о 34 объектах. </w:t>
      </w:r>
    </w:p>
    <w:p w:rsidR="00BB20D7" w:rsidRPr="00860611" w:rsidRDefault="00F85C2D" w:rsidP="0007173F">
      <w:pPr>
        <w:autoSpaceDE w:val="0"/>
        <w:autoSpaceDN w:val="0"/>
        <w:adjustRightInd w:val="0"/>
      </w:pPr>
      <w:r>
        <w:t xml:space="preserve">У меня вопрос. Есть </w:t>
      </w:r>
      <w:proofErr w:type="gramStart"/>
      <w:r>
        <w:t>понимание</w:t>
      </w:r>
      <w:proofErr w:type="gramEnd"/>
      <w:r>
        <w:t xml:space="preserve"> сколько в бюджет 2020 год будет заложено денег на те мосты, которые уже приняты в муниципальную собственность. </w:t>
      </w:r>
      <w:r w:rsidR="00467766">
        <w:t xml:space="preserve">  </w:t>
      </w:r>
      <w:r w:rsidR="005705EB">
        <w:t xml:space="preserve">  </w:t>
      </w:r>
      <w:r w:rsidR="00860611" w:rsidRPr="00860611">
        <w:t xml:space="preserve">    </w:t>
      </w:r>
    </w:p>
    <w:p w:rsidR="00BB20D7" w:rsidRPr="00F75B4E" w:rsidRDefault="00F75B4E" w:rsidP="0007173F">
      <w:pPr>
        <w:autoSpaceDE w:val="0"/>
        <w:autoSpaceDN w:val="0"/>
        <w:adjustRightInd w:val="0"/>
      </w:pPr>
      <w:proofErr w:type="spellStart"/>
      <w:r>
        <w:rPr>
          <w:b/>
        </w:rPr>
        <w:t>Хайрулин</w:t>
      </w:r>
      <w:proofErr w:type="spellEnd"/>
      <w:r>
        <w:rPr>
          <w:b/>
        </w:rPr>
        <w:t xml:space="preserve"> Б. З.</w:t>
      </w:r>
      <w:r>
        <w:rPr>
          <w:b/>
        </w:rPr>
        <w:t xml:space="preserve"> – </w:t>
      </w:r>
      <w:r w:rsidRPr="00F75B4E">
        <w:t>У меня пока нет понимания.</w:t>
      </w:r>
    </w:p>
    <w:p w:rsidR="00F75B4E" w:rsidRDefault="00F75B4E" w:rsidP="0007173F">
      <w:pPr>
        <w:autoSpaceDE w:val="0"/>
        <w:autoSpaceDN w:val="0"/>
        <w:adjustRightInd w:val="0"/>
      </w:pPr>
      <w:r>
        <w:rPr>
          <w:b/>
        </w:rPr>
        <w:t xml:space="preserve">Лебедев Е. В. – </w:t>
      </w:r>
      <w:r w:rsidRPr="00F75B4E">
        <w:t xml:space="preserve">Вы будете </w:t>
      </w:r>
      <w:r>
        <w:t>выходить с предложениями?</w:t>
      </w:r>
    </w:p>
    <w:p w:rsidR="00BB20D7" w:rsidRDefault="00F75B4E" w:rsidP="0007173F">
      <w:pPr>
        <w:autoSpaceDE w:val="0"/>
        <w:autoSpaceDN w:val="0"/>
        <w:adjustRightInd w:val="0"/>
      </w:pPr>
      <w:proofErr w:type="spellStart"/>
      <w:r>
        <w:rPr>
          <w:b/>
        </w:rPr>
        <w:t>Хайрулин</w:t>
      </w:r>
      <w:proofErr w:type="spellEnd"/>
      <w:r>
        <w:rPr>
          <w:b/>
        </w:rPr>
        <w:t xml:space="preserve"> Б. З.</w:t>
      </w:r>
      <w:r>
        <w:rPr>
          <w:b/>
        </w:rPr>
        <w:t xml:space="preserve"> – </w:t>
      </w:r>
      <w:r>
        <w:t xml:space="preserve">Я постоянно выхожу с предложениями. </w:t>
      </w:r>
    </w:p>
    <w:p w:rsidR="00752BE8" w:rsidRDefault="00F75B4E" w:rsidP="0007173F">
      <w:pPr>
        <w:autoSpaceDE w:val="0"/>
        <w:autoSpaceDN w:val="0"/>
        <w:adjustRightInd w:val="0"/>
      </w:pPr>
      <w:r w:rsidRPr="00F75B4E">
        <w:rPr>
          <w:b/>
        </w:rPr>
        <w:lastRenderedPageBreak/>
        <w:t>Лебедев Е. В.</w:t>
      </w:r>
      <w:r>
        <w:t xml:space="preserve"> – Игорь Валерьевич, </w:t>
      </w:r>
      <w:r w:rsidRPr="00F75B4E">
        <w:rPr>
          <w:b/>
          <w:i/>
        </w:rPr>
        <w:t>я прошу отметить протокольно</w:t>
      </w:r>
      <w:r>
        <w:rPr>
          <w:b/>
        </w:rPr>
        <w:t xml:space="preserve">. </w:t>
      </w:r>
      <w:r w:rsidR="00752BE8">
        <w:t xml:space="preserve">Раз в прошлом году мы </w:t>
      </w:r>
      <w:proofErr w:type="gramStart"/>
      <w:r w:rsidR="00752BE8">
        <w:t>добились</w:t>
      </w:r>
      <w:proofErr w:type="gramEnd"/>
      <w:r w:rsidR="00752BE8">
        <w:t xml:space="preserve"> и строка в бюджете появилась и она ежегодно должна какую-то сумму содержать, как минимум быть не меньше предыдущих. </w:t>
      </w:r>
    </w:p>
    <w:p w:rsidR="00340285" w:rsidRDefault="00752BE8" w:rsidP="0007173F">
      <w:pPr>
        <w:autoSpaceDE w:val="0"/>
        <w:autoSpaceDN w:val="0"/>
        <w:adjustRightInd w:val="0"/>
      </w:pPr>
      <w:r w:rsidRPr="00752BE8">
        <w:rPr>
          <w:b/>
        </w:rPr>
        <w:t>Богомазова О. В.</w:t>
      </w:r>
      <w:r>
        <w:t xml:space="preserve"> –</w:t>
      </w:r>
      <w:r w:rsidR="00340285">
        <w:t xml:space="preserve"> В прошлом году у нас было областное финансирование в размере 14 млн. и 1 млн. софинансирование из бюджета города. В этом году средств на это не было предусмотрено. На следующий год мы также подали.</w:t>
      </w:r>
    </w:p>
    <w:p w:rsidR="002E3AFA" w:rsidRDefault="00340285" w:rsidP="0007173F">
      <w:pPr>
        <w:autoSpaceDE w:val="0"/>
        <w:autoSpaceDN w:val="0"/>
        <w:adjustRightInd w:val="0"/>
      </w:pPr>
      <w:r w:rsidRPr="00340285">
        <w:rPr>
          <w:b/>
        </w:rPr>
        <w:t>Лебедев Е. В.</w:t>
      </w:r>
      <w:r>
        <w:t xml:space="preserve"> – Олеся Валерьевна, мы сейчас говорим о мостовых переходах</w:t>
      </w:r>
      <w:r w:rsidR="002E3AFA">
        <w:t xml:space="preserve"> через малые реки, а вы говорите о 14 млн., которые были выделены на обследования автомобильных мостов. Я правильно понимаю?</w:t>
      </w:r>
    </w:p>
    <w:p w:rsidR="002E3AFA" w:rsidRDefault="002E3AFA" w:rsidP="0007173F">
      <w:pPr>
        <w:autoSpaceDE w:val="0"/>
        <w:autoSpaceDN w:val="0"/>
        <w:adjustRightInd w:val="0"/>
      </w:pPr>
      <w:r w:rsidRPr="002E3AFA">
        <w:rPr>
          <w:b/>
        </w:rPr>
        <w:t>Богомазова О. В.</w:t>
      </w:r>
      <w:r>
        <w:t xml:space="preserve"> – Обследование мостов, точка.  </w:t>
      </w:r>
    </w:p>
    <w:p w:rsidR="00331EB3" w:rsidRDefault="002E3AFA" w:rsidP="0007173F">
      <w:pPr>
        <w:autoSpaceDE w:val="0"/>
        <w:autoSpaceDN w:val="0"/>
        <w:adjustRightInd w:val="0"/>
      </w:pPr>
      <w:r w:rsidRPr="002E3AFA">
        <w:rPr>
          <w:b/>
        </w:rPr>
        <w:t>Лебедев Е. В.</w:t>
      </w:r>
      <w:r>
        <w:t xml:space="preserve"> – Это абсолютно разные вещи. Мы говорим о мостовых переходах через малые реки</w:t>
      </w:r>
      <w:proofErr w:type="gramStart"/>
      <w:r>
        <w:t>.</w:t>
      </w:r>
      <w:proofErr w:type="gramEnd"/>
      <w:r>
        <w:t xml:space="preserve"> Рабочая группа этот вопрос отрабатывала. </w:t>
      </w:r>
      <w:r w:rsidR="00331EB3">
        <w:t xml:space="preserve">В прошлом году было выделено 2 млн. </w:t>
      </w:r>
    </w:p>
    <w:p w:rsidR="00F75B4E" w:rsidRDefault="00331EB3" w:rsidP="0007173F">
      <w:pPr>
        <w:autoSpaceDE w:val="0"/>
        <w:autoSpaceDN w:val="0"/>
        <w:adjustRightInd w:val="0"/>
      </w:pPr>
      <w:r w:rsidRPr="00331EB3">
        <w:rPr>
          <w:b/>
          <w:i/>
        </w:rPr>
        <w:t>Я прошу протокольно зафиксировать</w:t>
      </w:r>
      <w:r>
        <w:t xml:space="preserve">. Те, которые еще не в муниципальной собственности, чтобы департамент транспорта назначил обслуживающую организацию.  </w:t>
      </w:r>
      <w:r w:rsidR="00340285">
        <w:t xml:space="preserve">   </w:t>
      </w:r>
      <w:r w:rsidR="00752BE8">
        <w:t xml:space="preserve"> </w:t>
      </w:r>
      <w:r w:rsidR="00F75B4E">
        <w:rPr>
          <w:b/>
        </w:rPr>
        <w:t xml:space="preserve"> </w:t>
      </w:r>
      <w:r w:rsidR="00F75B4E">
        <w:t xml:space="preserve"> </w:t>
      </w:r>
    </w:p>
    <w:p w:rsidR="00F75B4E" w:rsidRDefault="00331EB3" w:rsidP="0007173F">
      <w:pPr>
        <w:autoSpaceDE w:val="0"/>
        <w:autoSpaceDN w:val="0"/>
        <w:adjustRightInd w:val="0"/>
      </w:pPr>
      <w:r w:rsidRPr="00331EB3">
        <w:rPr>
          <w:b/>
        </w:rPr>
        <w:t>Кудин И. В</w:t>
      </w:r>
      <w:r>
        <w:t xml:space="preserve">. – Протокольно зафиксировали. </w:t>
      </w:r>
    </w:p>
    <w:p w:rsidR="00F75B4E" w:rsidRDefault="00331EB3" w:rsidP="0007173F">
      <w:pPr>
        <w:autoSpaceDE w:val="0"/>
        <w:autoSpaceDN w:val="0"/>
        <w:adjustRightInd w:val="0"/>
      </w:pPr>
      <w:r>
        <w:t>Коллеги, есть еще вопросы? Переходим к процедуре голосования.</w:t>
      </w:r>
    </w:p>
    <w:p w:rsidR="00F91506" w:rsidRPr="005E292A" w:rsidRDefault="00F91506" w:rsidP="00F91506">
      <w:pPr>
        <w:autoSpaceDE w:val="0"/>
        <w:autoSpaceDN w:val="0"/>
        <w:adjustRightInd w:val="0"/>
      </w:pPr>
      <w:r w:rsidRPr="005E292A">
        <w:rPr>
          <w:b/>
        </w:rPr>
        <w:t>ГОЛОСОВАЛИ:</w:t>
      </w:r>
      <w:r w:rsidRPr="005E292A">
        <w:t xml:space="preserve"> «за» - </w:t>
      </w:r>
      <w:r>
        <w:t>12</w:t>
      </w:r>
      <w:r w:rsidRPr="005E292A">
        <w:t xml:space="preserve"> (</w:t>
      </w:r>
      <w:r>
        <w:t>Кудин И. В.,</w:t>
      </w:r>
      <w:r w:rsidRPr="007E7466">
        <w:rPr>
          <w:bCs/>
        </w:rPr>
        <w:t xml:space="preserve"> </w:t>
      </w:r>
      <w:r w:rsidRPr="00C53F95">
        <w:rPr>
          <w:bCs/>
        </w:rPr>
        <w:t xml:space="preserve">Титаренко И. Н., Курбатов Д. </w:t>
      </w:r>
      <w:r>
        <w:rPr>
          <w:bCs/>
        </w:rPr>
        <w:t>Г., Лебедев Е. В., Рыбин Л. Ю.</w:t>
      </w:r>
      <w:r>
        <w:t xml:space="preserve">, </w:t>
      </w:r>
      <w:proofErr w:type="spellStart"/>
      <w:r>
        <w:t>Митряшина</w:t>
      </w:r>
      <w:proofErr w:type="spellEnd"/>
      <w:r>
        <w:t xml:space="preserve"> Е. Н.</w:t>
      </w:r>
      <w:r>
        <w:rPr>
          <w:bCs/>
        </w:rPr>
        <w:t xml:space="preserve">, </w:t>
      </w:r>
      <w:proofErr w:type="spellStart"/>
      <w:r w:rsidRPr="00C53F95">
        <w:rPr>
          <w:bCs/>
        </w:rPr>
        <w:t>Илюхин</w:t>
      </w:r>
      <w:proofErr w:type="spellEnd"/>
      <w:r w:rsidRPr="00C53F95">
        <w:rPr>
          <w:bCs/>
        </w:rPr>
        <w:t xml:space="preserve"> В. В.</w:t>
      </w:r>
      <w:r>
        <w:rPr>
          <w:bCs/>
        </w:rPr>
        <w:t>,</w:t>
      </w:r>
      <w:r w:rsidRPr="00C53F95">
        <w:rPr>
          <w:bCs/>
        </w:rPr>
        <w:t xml:space="preserve"> </w:t>
      </w:r>
      <w:proofErr w:type="spellStart"/>
      <w:r>
        <w:t>Конобеев</w:t>
      </w:r>
      <w:proofErr w:type="spellEnd"/>
      <w:r>
        <w:t xml:space="preserve"> И. С., </w:t>
      </w:r>
      <w:proofErr w:type="spellStart"/>
      <w:r w:rsidRPr="00C53F95">
        <w:rPr>
          <w:bCs/>
        </w:rPr>
        <w:t>Дебов</w:t>
      </w:r>
      <w:proofErr w:type="spellEnd"/>
      <w:r w:rsidRPr="00C53F95">
        <w:rPr>
          <w:bCs/>
        </w:rPr>
        <w:t xml:space="preserve"> Г. В.</w:t>
      </w:r>
      <w:r>
        <w:rPr>
          <w:bCs/>
        </w:rPr>
        <w:t>, Плотников Д. В.,</w:t>
      </w:r>
      <w:r w:rsidRPr="00C53F95">
        <w:rPr>
          <w:bCs/>
        </w:rPr>
        <w:t xml:space="preserve"> </w:t>
      </w:r>
      <w:proofErr w:type="spellStart"/>
      <w:r w:rsidRPr="00C53F95">
        <w:rPr>
          <w:bCs/>
        </w:rPr>
        <w:t>Червов</w:t>
      </w:r>
      <w:proofErr w:type="spellEnd"/>
      <w:r w:rsidRPr="00C53F95">
        <w:rPr>
          <w:bCs/>
        </w:rPr>
        <w:t xml:space="preserve"> Д. В.</w:t>
      </w:r>
      <w:r>
        <w:rPr>
          <w:bCs/>
        </w:rPr>
        <w:t xml:space="preserve">, </w:t>
      </w:r>
      <w:proofErr w:type="spellStart"/>
      <w:r>
        <w:t>Тямин</w:t>
      </w:r>
      <w:proofErr w:type="spellEnd"/>
      <w:r>
        <w:t xml:space="preserve"> Н. А.)</w:t>
      </w:r>
    </w:p>
    <w:p w:rsidR="00F91506" w:rsidRPr="005E292A" w:rsidRDefault="00F91506" w:rsidP="00F91506">
      <w:pPr>
        <w:autoSpaceDE w:val="0"/>
        <w:autoSpaceDN w:val="0"/>
        <w:adjustRightInd w:val="0"/>
      </w:pPr>
      <w:r w:rsidRPr="005E292A">
        <w:rPr>
          <w:b/>
        </w:rPr>
        <w:t>«против»</w:t>
      </w:r>
      <w:r w:rsidRPr="005E292A">
        <w:t xml:space="preserve"> - нет</w:t>
      </w:r>
    </w:p>
    <w:p w:rsidR="00F91506" w:rsidRPr="005E292A" w:rsidRDefault="00F91506" w:rsidP="00F91506">
      <w:pPr>
        <w:autoSpaceDE w:val="0"/>
        <w:autoSpaceDN w:val="0"/>
        <w:adjustRightInd w:val="0"/>
      </w:pPr>
      <w:r w:rsidRPr="005E292A">
        <w:rPr>
          <w:b/>
        </w:rPr>
        <w:t>«воздержался»</w:t>
      </w:r>
      <w:r w:rsidRPr="005E292A">
        <w:t xml:space="preserve"> - </w:t>
      </w:r>
      <w:r>
        <w:t>нет</w:t>
      </w:r>
    </w:p>
    <w:p w:rsidR="00F91506" w:rsidRDefault="00F91506" w:rsidP="00F91506">
      <w:pPr>
        <w:autoSpaceDE w:val="0"/>
        <w:autoSpaceDN w:val="0"/>
        <w:adjustRightInd w:val="0"/>
      </w:pPr>
      <w:r w:rsidRPr="005E292A">
        <w:rPr>
          <w:b/>
        </w:rPr>
        <w:t xml:space="preserve">РЕШИЛИ: </w:t>
      </w:r>
      <w:r w:rsidRPr="005E292A">
        <w:t>проект решения комиссии принять в</w:t>
      </w:r>
      <w:r>
        <w:t xml:space="preserve"> </w:t>
      </w:r>
      <w:r w:rsidR="00D9474F">
        <w:t>целом</w:t>
      </w:r>
      <w:r>
        <w:t>.</w:t>
      </w:r>
    </w:p>
    <w:p w:rsidR="00F91506" w:rsidRDefault="00F91506" w:rsidP="0007173F">
      <w:pPr>
        <w:autoSpaceDE w:val="0"/>
        <w:autoSpaceDN w:val="0"/>
        <w:adjustRightInd w:val="0"/>
      </w:pPr>
    </w:p>
    <w:p w:rsidR="00F91506" w:rsidRDefault="00F91506" w:rsidP="0007173F">
      <w:pPr>
        <w:autoSpaceDE w:val="0"/>
        <w:autoSpaceDN w:val="0"/>
        <w:adjustRightInd w:val="0"/>
      </w:pPr>
      <w:r>
        <w:t xml:space="preserve">5. </w:t>
      </w:r>
      <w:r w:rsidR="0052346C">
        <w:rPr>
          <w:b/>
        </w:rPr>
        <w:t>СЛУШАЛИ:</w:t>
      </w:r>
      <w:r>
        <w:t xml:space="preserve"> </w:t>
      </w:r>
      <w:r w:rsidRPr="00452B98">
        <w:rPr>
          <w:b/>
        </w:rPr>
        <w:t xml:space="preserve">Титаренко И. Н., Лебедева Е. В., </w:t>
      </w:r>
      <w:r w:rsidR="0052346C" w:rsidRPr="00452B98">
        <w:rPr>
          <w:b/>
        </w:rPr>
        <w:t>Ерохина А. А.</w:t>
      </w:r>
      <w:r w:rsidR="0052346C">
        <w:t xml:space="preserve"> </w:t>
      </w:r>
      <w:r>
        <w:t xml:space="preserve"> Проинформировали о</w:t>
      </w:r>
      <w:r w:rsidRPr="007106C0">
        <w:t xml:space="preserve"> необходимости создания в городе Новосибирске муниципальной пожарной охраны</w:t>
      </w:r>
    </w:p>
    <w:p w:rsidR="00452B98" w:rsidRPr="00452B98" w:rsidRDefault="00452B98" w:rsidP="00452B98">
      <w:pPr>
        <w:autoSpaceDE w:val="0"/>
        <w:autoSpaceDN w:val="0"/>
        <w:adjustRightInd w:val="0"/>
        <w:jc w:val="right"/>
        <w:rPr>
          <w:b/>
          <w:i/>
        </w:rPr>
      </w:pPr>
      <w:r w:rsidRPr="00452B98">
        <w:rPr>
          <w:b/>
          <w:i/>
        </w:rPr>
        <w:t>14-50 ушел Плотников Д. В.</w:t>
      </w:r>
    </w:p>
    <w:p w:rsidR="00452B98" w:rsidRDefault="00452B98" w:rsidP="0007173F">
      <w:pPr>
        <w:autoSpaceDE w:val="0"/>
        <w:autoSpaceDN w:val="0"/>
        <w:adjustRightInd w:val="0"/>
      </w:pPr>
      <w:r w:rsidRPr="00452B98">
        <w:rPr>
          <w:b/>
        </w:rPr>
        <w:t>Кудин И. В</w:t>
      </w:r>
      <w:r>
        <w:t xml:space="preserve">. – Евгений Валерьевич, вы подняли для города очень значимую и серьезную проблему, которая касается непосредственно безопасности. Я посоветовался с Титаренко И. Н. я бы начал с совещания с </w:t>
      </w:r>
      <w:proofErr w:type="spellStart"/>
      <w:r>
        <w:t>Клемешовым</w:t>
      </w:r>
      <w:proofErr w:type="spellEnd"/>
      <w:r>
        <w:t xml:space="preserve"> О. П., чтобы мы больше времени потратили и </w:t>
      </w:r>
      <w:proofErr w:type="spellStart"/>
      <w:r>
        <w:t>поразбирались</w:t>
      </w:r>
      <w:proofErr w:type="spellEnd"/>
      <w:r>
        <w:t xml:space="preserve"> с данным вопросом и выработали алгоритмы. Без субъекта мы точно ничего не решим. Нам нужно софинансирование. Нам нужно подготовиться и очень внятно все это проработать. </w:t>
      </w:r>
    </w:p>
    <w:p w:rsidR="00452B98" w:rsidRDefault="00452B98" w:rsidP="0007173F">
      <w:pPr>
        <w:autoSpaceDE w:val="0"/>
        <w:autoSpaceDN w:val="0"/>
        <w:adjustRightInd w:val="0"/>
      </w:pPr>
      <w:r>
        <w:t xml:space="preserve">Если вы не возражайте, то мы бы провели на следующей неделе совещание Олег Петрович, рассмотрели бы варианты и наметили бы пути движения по этому вопросу.    </w:t>
      </w:r>
    </w:p>
    <w:p w:rsidR="00452B98" w:rsidRPr="00452B98" w:rsidRDefault="00452B98" w:rsidP="0007173F">
      <w:pPr>
        <w:autoSpaceDE w:val="0"/>
        <w:autoSpaceDN w:val="0"/>
        <w:adjustRightInd w:val="0"/>
      </w:pPr>
      <w:r w:rsidRPr="00452B98">
        <w:rPr>
          <w:b/>
        </w:rPr>
        <w:t>Лебедев Е. В</w:t>
      </w:r>
      <w:r>
        <w:rPr>
          <w:b/>
        </w:rPr>
        <w:t xml:space="preserve">. – </w:t>
      </w:r>
      <w:r w:rsidRPr="00452B98">
        <w:t>В рамках развития данного вопроса мы готовы поддержать любую тему</w:t>
      </w:r>
      <w:r>
        <w:t xml:space="preserve"> и включиться в эту проблему целиком и полностью</w:t>
      </w:r>
      <w:r w:rsidRPr="00452B98">
        <w:t xml:space="preserve">. </w:t>
      </w:r>
    </w:p>
    <w:p w:rsidR="007A32AA" w:rsidRDefault="00452B98" w:rsidP="0007173F">
      <w:pPr>
        <w:autoSpaceDE w:val="0"/>
        <w:autoSpaceDN w:val="0"/>
        <w:adjustRightInd w:val="0"/>
      </w:pPr>
      <w:r w:rsidRPr="00452B98">
        <w:rPr>
          <w:b/>
        </w:rPr>
        <w:t>Кудин И. В.</w:t>
      </w:r>
      <w:r>
        <w:t xml:space="preserve"> –</w:t>
      </w:r>
      <w:r w:rsidR="007A32AA">
        <w:t xml:space="preserve"> Александр Афанасьевич нам дал предложения и там очень приличные для городского бюджета деньги. Нам сразу нужно понимать источники. </w:t>
      </w:r>
    </w:p>
    <w:p w:rsidR="007A32AA" w:rsidRDefault="007A32AA" w:rsidP="0007173F">
      <w:pPr>
        <w:autoSpaceDE w:val="0"/>
        <w:autoSpaceDN w:val="0"/>
        <w:adjustRightInd w:val="0"/>
      </w:pPr>
      <w:r>
        <w:lastRenderedPageBreak/>
        <w:t xml:space="preserve">Коллеги, нет возражений, если мы пойдем таким путем. </w:t>
      </w:r>
    </w:p>
    <w:p w:rsidR="0052346C" w:rsidRPr="005E292A" w:rsidRDefault="0052346C" w:rsidP="0052346C">
      <w:pPr>
        <w:autoSpaceDE w:val="0"/>
        <w:autoSpaceDN w:val="0"/>
        <w:adjustRightInd w:val="0"/>
      </w:pPr>
      <w:r w:rsidRPr="005E292A">
        <w:rPr>
          <w:b/>
        </w:rPr>
        <w:t>ГОЛОСОВАЛИ:</w:t>
      </w:r>
      <w:r w:rsidRPr="005E292A">
        <w:t xml:space="preserve"> «за» - </w:t>
      </w:r>
      <w:r>
        <w:t>1</w:t>
      </w:r>
      <w:r w:rsidR="00452B98">
        <w:t>1</w:t>
      </w:r>
      <w:r w:rsidRPr="005E292A">
        <w:t xml:space="preserve"> (</w:t>
      </w:r>
      <w:r>
        <w:t>Кудин И. В.,</w:t>
      </w:r>
      <w:r w:rsidRPr="007E7466">
        <w:rPr>
          <w:bCs/>
        </w:rPr>
        <w:t xml:space="preserve"> </w:t>
      </w:r>
      <w:r w:rsidRPr="00C53F95">
        <w:rPr>
          <w:bCs/>
        </w:rPr>
        <w:t xml:space="preserve">Титаренко И. Н., Курбатов Д. </w:t>
      </w:r>
      <w:r>
        <w:rPr>
          <w:bCs/>
        </w:rPr>
        <w:t>Г., Лебедев Е. В., Рыбин Л. Ю.</w:t>
      </w:r>
      <w:r>
        <w:t xml:space="preserve">, </w:t>
      </w:r>
      <w:proofErr w:type="spellStart"/>
      <w:r>
        <w:t>Митряшина</w:t>
      </w:r>
      <w:proofErr w:type="spellEnd"/>
      <w:r>
        <w:t xml:space="preserve"> Е. Н.</w:t>
      </w:r>
      <w:r>
        <w:rPr>
          <w:bCs/>
        </w:rPr>
        <w:t xml:space="preserve">, </w:t>
      </w:r>
      <w:proofErr w:type="spellStart"/>
      <w:r w:rsidRPr="00C53F95">
        <w:rPr>
          <w:bCs/>
        </w:rPr>
        <w:t>Илюхин</w:t>
      </w:r>
      <w:proofErr w:type="spellEnd"/>
      <w:r w:rsidRPr="00C53F95">
        <w:rPr>
          <w:bCs/>
        </w:rPr>
        <w:t xml:space="preserve"> В. В.</w:t>
      </w:r>
      <w:r>
        <w:rPr>
          <w:bCs/>
        </w:rPr>
        <w:t>,</w:t>
      </w:r>
      <w:r w:rsidRPr="00C53F95">
        <w:rPr>
          <w:bCs/>
        </w:rPr>
        <w:t xml:space="preserve"> </w:t>
      </w:r>
      <w:proofErr w:type="spellStart"/>
      <w:r>
        <w:t>Конобеев</w:t>
      </w:r>
      <w:proofErr w:type="spellEnd"/>
      <w:r>
        <w:t xml:space="preserve"> И. С., </w:t>
      </w:r>
      <w:proofErr w:type="spellStart"/>
      <w:r w:rsidRPr="00C53F95">
        <w:rPr>
          <w:bCs/>
        </w:rPr>
        <w:t>Дебов</w:t>
      </w:r>
      <w:proofErr w:type="spellEnd"/>
      <w:r w:rsidRPr="00C53F95">
        <w:rPr>
          <w:bCs/>
        </w:rPr>
        <w:t xml:space="preserve"> Г. В.</w:t>
      </w:r>
      <w:r>
        <w:rPr>
          <w:bCs/>
        </w:rPr>
        <w:t xml:space="preserve">, </w:t>
      </w:r>
      <w:proofErr w:type="spellStart"/>
      <w:r w:rsidRPr="00C53F95">
        <w:rPr>
          <w:bCs/>
        </w:rPr>
        <w:t>Червов</w:t>
      </w:r>
      <w:proofErr w:type="spellEnd"/>
      <w:r w:rsidRPr="00C53F95">
        <w:rPr>
          <w:bCs/>
        </w:rPr>
        <w:t xml:space="preserve"> Д. В.</w:t>
      </w:r>
      <w:r>
        <w:rPr>
          <w:bCs/>
        </w:rPr>
        <w:t xml:space="preserve">, </w:t>
      </w:r>
      <w:proofErr w:type="spellStart"/>
      <w:r>
        <w:t>Тямин</w:t>
      </w:r>
      <w:proofErr w:type="spellEnd"/>
      <w:r>
        <w:t xml:space="preserve"> Н. А.)</w:t>
      </w:r>
    </w:p>
    <w:p w:rsidR="0052346C" w:rsidRPr="005E292A" w:rsidRDefault="0052346C" w:rsidP="0052346C">
      <w:pPr>
        <w:autoSpaceDE w:val="0"/>
        <w:autoSpaceDN w:val="0"/>
        <w:adjustRightInd w:val="0"/>
      </w:pPr>
      <w:r w:rsidRPr="005E292A">
        <w:rPr>
          <w:b/>
        </w:rPr>
        <w:t>«против»</w:t>
      </w:r>
      <w:r w:rsidRPr="005E292A">
        <w:t xml:space="preserve"> - нет</w:t>
      </w:r>
    </w:p>
    <w:p w:rsidR="0052346C" w:rsidRPr="005E292A" w:rsidRDefault="0052346C" w:rsidP="0052346C">
      <w:pPr>
        <w:autoSpaceDE w:val="0"/>
        <w:autoSpaceDN w:val="0"/>
        <w:adjustRightInd w:val="0"/>
      </w:pPr>
      <w:r w:rsidRPr="005E292A">
        <w:rPr>
          <w:b/>
        </w:rPr>
        <w:t>«воздержался»</w:t>
      </w:r>
      <w:r w:rsidRPr="005E292A">
        <w:t xml:space="preserve"> - </w:t>
      </w:r>
      <w:r>
        <w:t>нет</w:t>
      </w:r>
    </w:p>
    <w:p w:rsidR="0052346C" w:rsidRDefault="0052346C" w:rsidP="0052346C">
      <w:pPr>
        <w:autoSpaceDE w:val="0"/>
        <w:autoSpaceDN w:val="0"/>
        <w:adjustRightInd w:val="0"/>
      </w:pPr>
      <w:r w:rsidRPr="005E292A">
        <w:rPr>
          <w:b/>
        </w:rPr>
        <w:t xml:space="preserve">РЕШИЛИ: </w:t>
      </w:r>
      <w:r w:rsidRPr="005E292A">
        <w:t>проект решения комиссии принять в</w:t>
      </w:r>
      <w:r>
        <w:t xml:space="preserve"> </w:t>
      </w:r>
      <w:r w:rsidR="00D9474F">
        <w:t>целом</w:t>
      </w:r>
      <w:r>
        <w:t>.</w:t>
      </w:r>
    </w:p>
    <w:p w:rsidR="00F91506" w:rsidRDefault="00F91506" w:rsidP="0007173F">
      <w:pPr>
        <w:autoSpaceDE w:val="0"/>
        <w:autoSpaceDN w:val="0"/>
        <w:adjustRightInd w:val="0"/>
      </w:pPr>
    </w:p>
    <w:p w:rsidR="006E4D7E" w:rsidRPr="006E4D7E" w:rsidRDefault="006E4D7E" w:rsidP="006E4D7E">
      <w:pPr>
        <w:autoSpaceDE w:val="0"/>
        <w:autoSpaceDN w:val="0"/>
        <w:adjustRightInd w:val="0"/>
      </w:pPr>
      <w:r w:rsidRPr="006E4D7E">
        <w:rPr>
          <w:b/>
        </w:rPr>
        <w:t>6.</w:t>
      </w:r>
      <w:r>
        <w:t xml:space="preserve"> </w:t>
      </w:r>
      <w:r w:rsidR="00D9474F">
        <w:rPr>
          <w:b/>
        </w:rPr>
        <w:t>СЛУШАЛИ:</w:t>
      </w:r>
      <w:r w:rsidRPr="006E4D7E">
        <w:rPr>
          <w:b/>
        </w:rPr>
        <w:t xml:space="preserve"> Кудина И. В. </w:t>
      </w:r>
      <w:r w:rsidRPr="006E4D7E">
        <w:t>Проинформировал по вопросу: О награждении Почетной грамотой Совета депутатов города Новосибирска</w:t>
      </w:r>
    </w:p>
    <w:p w:rsidR="00D9474F" w:rsidRPr="00D9474F" w:rsidRDefault="00D9474F" w:rsidP="00D9474F">
      <w:pPr>
        <w:autoSpaceDE w:val="0"/>
        <w:autoSpaceDN w:val="0"/>
        <w:adjustRightInd w:val="0"/>
      </w:pPr>
      <w:r w:rsidRPr="00D9474F">
        <w:rPr>
          <w:b/>
        </w:rPr>
        <w:t>ГОЛОСОВАЛИ:</w:t>
      </w:r>
      <w:r w:rsidRPr="00D9474F">
        <w:t xml:space="preserve"> «за» - 1</w:t>
      </w:r>
      <w:r w:rsidR="00452B98">
        <w:t>1</w:t>
      </w:r>
      <w:r w:rsidRPr="00D9474F">
        <w:t xml:space="preserve"> (Кудин И. В.,</w:t>
      </w:r>
      <w:r w:rsidRPr="00D9474F">
        <w:rPr>
          <w:bCs/>
        </w:rPr>
        <w:t xml:space="preserve"> Титаренко И. Н., Курбатов Д. Г., Лебедев Е. В., Рыбин Л. Ю.</w:t>
      </w:r>
      <w:r w:rsidRPr="00D9474F">
        <w:t xml:space="preserve">, </w:t>
      </w:r>
      <w:proofErr w:type="spellStart"/>
      <w:r w:rsidRPr="00D9474F">
        <w:t>Митряшина</w:t>
      </w:r>
      <w:proofErr w:type="spellEnd"/>
      <w:r w:rsidRPr="00D9474F">
        <w:t xml:space="preserve"> Е. Н.</w:t>
      </w:r>
      <w:r w:rsidRPr="00D9474F">
        <w:rPr>
          <w:bCs/>
        </w:rPr>
        <w:t xml:space="preserve">, </w:t>
      </w:r>
      <w:proofErr w:type="spellStart"/>
      <w:r w:rsidRPr="00D9474F">
        <w:rPr>
          <w:bCs/>
        </w:rPr>
        <w:t>Илюхин</w:t>
      </w:r>
      <w:proofErr w:type="spellEnd"/>
      <w:r w:rsidRPr="00D9474F">
        <w:rPr>
          <w:bCs/>
        </w:rPr>
        <w:t xml:space="preserve"> В. В., </w:t>
      </w:r>
      <w:proofErr w:type="spellStart"/>
      <w:r w:rsidRPr="00D9474F">
        <w:t>Конобеев</w:t>
      </w:r>
      <w:proofErr w:type="spellEnd"/>
      <w:r w:rsidRPr="00D9474F">
        <w:t xml:space="preserve"> И. С., </w:t>
      </w:r>
      <w:proofErr w:type="spellStart"/>
      <w:r w:rsidRPr="00D9474F">
        <w:rPr>
          <w:bCs/>
        </w:rPr>
        <w:t>Дебов</w:t>
      </w:r>
      <w:proofErr w:type="spellEnd"/>
      <w:r w:rsidRPr="00D9474F">
        <w:rPr>
          <w:bCs/>
        </w:rPr>
        <w:t xml:space="preserve"> Г. В., </w:t>
      </w:r>
      <w:proofErr w:type="spellStart"/>
      <w:r w:rsidRPr="00D9474F">
        <w:rPr>
          <w:bCs/>
        </w:rPr>
        <w:t>Червов</w:t>
      </w:r>
      <w:proofErr w:type="spellEnd"/>
      <w:r w:rsidRPr="00D9474F">
        <w:rPr>
          <w:bCs/>
        </w:rPr>
        <w:t xml:space="preserve"> Д. В., </w:t>
      </w:r>
      <w:proofErr w:type="spellStart"/>
      <w:r w:rsidRPr="00D9474F">
        <w:t>Тямин</w:t>
      </w:r>
      <w:proofErr w:type="spellEnd"/>
      <w:r w:rsidRPr="00D9474F">
        <w:t xml:space="preserve"> Н. А.)</w:t>
      </w:r>
    </w:p>
    <w:p w:rsidR="00D9474F" w:rsidRPr="00D9474F" w:rsidRDefault="00D9474F" w:rsidP="00D9474F">
      <w:pPr>
        <w:autoSpaceDE w:val="0"/>
        <w:autoSpaceDN w:val="0"/>
        <w:adjustRightInd w:val="0"/>
      </w:pPr>
      <w:r w:rsidRPr="00D9474F">
        <w:rPr>
          <w:b/>
        </w:rPr>
        <w:t>«против»</w:t>
      </w:r>
      <w:r w:rsidRPr="00D9474F">
        <w:t xml:space="preserve"> - нет</w:t>
      </w:r>
    </w:p>
    <w:p w:rsidR="00D9474F" w:rsidRPr="00D9474F" w:rsidRDefault="00D9474F" w:rsidP="00D9474F">
      <w:pPr>
        <w:autoSpaceDE w:val="0"/>
        <w:autoSpaceDN w:val="0"/>
        <w:adjustRightInd w:val="0"/>
      </w:pPr>
      <w:r w:rsidRPr="00D9474F">
        <w:rPr>
          <w:b/>
        </w:rPr>
        <w:t>«воздержался»</w:t>
      </w:r>
      <w:r w:rsidRPr="00D9474F">
        <w:t xml:space="preserve"> - нет</w:t>
      </w:r>
    </w:p>
    <w:p w:rsidR="00D9474F" w:rsidRPr="00D9474F" w:rsidRDefault="00D9474F" w:rsidP="00D9474F">
      <w:pPr>
        <w:tabs>
          <w:tab w:val="left" w:pos="2925"/>
        </w:tabs>
        <w:rPr>
          <w:b/>
        </w:rPr>
      </w:pPr>
      <w:r w:rsidRPr="00D9474F">
        <w:rPr>
          <w:b/>
        </w:rPr>
        <w:t xml:space="preserve">РЕШИЛИ: </w:t>
      </w:r>
      <w:r w:rsidRPr="00D9474F">
        <w:t>проект решения комиссии принять в целом.</w:t>
      </w: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331EB3" w:rsidRDefault="00331EB3" w:rsidP="0072433E">
      <w:pPr>
        <w:pStyle w:val="a5"/>
        <w:ind w:left="0"/>
      </w:pPr>
    </w:p>
    <w:p w:rsidR="00331EB3" w:rsidRDefault="00331EB3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</w:p>
    <w:p w:rsidR="002E139D" w:rsidRDefault="002E139D" w:rsidP="0072433E">
      <w:pPr>
        <w:pStyle w:val="a5"/>
        <w:ind w:left="0"/>
      </w:pPr>
      <w:bookmarkStart w:id="0" w:name="_GoBack"/>
      <w:bookmarkEnd w:id="0"/>
    </w:p>
    <w:p w:rsidR="00331EB3" w:rsidRDefault="00331EB3" w:rsidP="0072433E">
      <w:pPr>
        <w:pStyle w:val="a5"/>
        <w:ind w:left="0"/>
      </w:pPr>
    </w:p>
    <w:p w:rsidR="00CA45BF" w:rsidRDefault="001548B2" w:rsidP="0072433E">
      <w:pPr>
        <w:pStyle w:val="a5"/>
        <w:ind w:left="0"/>
      </w:pPr>
      <w:r>
        <w:t>С</w:t>
      </w:r>
      <w:r w:rsidR="00CA45BF">
        <w:t>имонова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7E" w:rsidRDefault="0044497E" w:rsidP="00C95BBB">
      <w:r>
        <w:separator/>
      </w:r>
    </w:p>
  </w:endnote>
  <w:endnote w:type="continuationSeparator" w:id="0">
    <w:p w:rsidR="0044497E" w:rsidRDefault="0044497E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39D">
      <w:rPr>
        <w:noProof/>
      </w:rPr>
      <w:t>9</w:t>
    </w:r>
    <w:r>
      <w:rPr>
        <w:noProof/>
      </w:rPr>
      <w:fldChar w:fldCharType="end"/>
    </w:r>
  </w:p>
  <w:p w:rsidR="007016E6" w:rsidRDefault="007016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7E" w:rsidRDefault="0044497E" w:rsidP="00C95BBB">
      <w:r>
        <w:separator/>
      </w:r>
    </w:p>
  </w:footnote>
  <w:footnote w:type="continuationSeparator" w:id="0">
    <w:p w:rsidR="0044497E" w:rsidRDefault="0044497E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6"/>
  </w:num>
  <w:num w:numId="5">
    <w:abstractNumId w:val="17"/>
  </w:num>
  <w:num w:numId="6">
    <w:abstractNumId w:val="3"/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4"/>
  </w:num>
  <w:num w:numId="15">
    <w:abstractNumId w:val="22"/>
  </w:num>
  <w:num w:numId="16">
    <w:abstractNumId w:val="10"/>
  </w:num>
  <w:num w:numId="17">
    <w:abstractNumId w:val="25"/>
  </w:num>
  <w:num w:numId="18">
    <w:abstractNumId w:val="4"/>
  </w:num>
  <w:num w:numId="19">
    <w:abstractNumId w:val="21"/>
  </w:num>
  <w:num w:numId="20">
    <w:abstractNumId w:val="18"/>
  </w:num>
  <w:num w:numId="21">
    <w:abstractNumId w:val="23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56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0F74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8B9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5B0A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73F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494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2CC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4D6E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255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0B3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2B62"/>
    <w:rsid w:val="0012311A"/>
    <w:rsid w:val="00123283"/>
    <w:rsid w:val="001236B9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08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4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306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84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39D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AFA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641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1EB3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285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10F"/>
    <w:rsid w:val="003605E4"/>
    <w:rsid w:val="00360B0A"/>
    <w:rsid w:val="00360BD5"/>
    <w:rsid w:val="00360DCF"/>
    <w:rsid w:val="00360E62"/>
    <w:rsid w:val="00360F47"/>
    <w:rsid w:val="00361514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58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97E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2B98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766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318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20F"/>
    <w:rsid w:val="0052346C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DC8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5EB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4FD2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20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4D7E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4F2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06C0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00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BE8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424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2AA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350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611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4B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189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1"/>
    <w:rsid w:val="00914793"/>
    <w:rsid w:val="0091495C"/>
    <w:rsid w:val="00914B79"/>
    <w:rsid w:val="00914EC1"/>
    <w:rsid w:val="00914EE0"/>
    <w:rsid w:val="0091502B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27C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1F1A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560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B01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4C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5D28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449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0D7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90A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44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46F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05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A47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4CA9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91C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74F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1DF5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7C9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AFA"/>
    <w:rsid w:val="00EF6CCC"/>
    <w:rsid w:val="00EF707B"/>
    <w:rsid w:val="00EF7662"/>
    <w:rsid w:val="00EF782C"/>
    <w:rsid w:val="00EF7A8B"/>
    <w:rsid w:val="00F005C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F96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B4E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7C5"/>
    <w:rsid w:val="00F85B01"/>
    <w:rsid w:val="00F85B10"/>
    <w:rsid w:val="00F85B98"/>
    <w:rsid w:val="00F85C2D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506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452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A77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C81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33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9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53</cp:revision>
  <cp:lastPrinted>2017-05-29T10:45:00Z</cp:lastPrinted>
  <dcterms:created xsi:type="dcterms:W3CDTF">2019-09-09T10:09:00Z</dcterms:created>
  <dcterms:modified xsi:type="dcterms:W3CDTF">2020-09-08T10:14:00Z</dcterms:modified>
</cp:coreProperties>
</file>